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带来好运气语句（好兆头好运气的经典句子）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好运气的经典句子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希望好运气能够降临，带来积极的改变。使用一些经典的好运气语句，不仅能提升个人的信心，还能营造出一种积极的氛围。以下是一些经典的好运气句子，希望能为你带来好运和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“好运总是青睐于积极的人。”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这句话强调了积极态度对于吸引好运的重要性。通过保持乐观和积极，我们能够更好地迎接挑战，从而增加获得好运的机会。正如俗话所说，“心想事成”，积极的心态往往能创造出意想不到的好最后的总结。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“成功是留给有准备的人的。”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这句话指出了好运往往伴随着充分的准备。成功并非偶然，而是长期努力和准备的最后的总结。通过不断地积累知识和经验，我们能更好地把握机会，获得好运的青睐。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“每一个困难都是成功的起点。”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这句名言传达了困难与好运之间的关系。遇到困难时，不应灰心丧气，而应把它们视为通向成功的阶梯。每一次挑战都是提升自己和迎接好运的机会。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“好运气从来不会眷顾懒惰的人。”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好运并不会轻易降临在不愿意付出努力的人身上。只有通过辛勤劳动和积极行动，我们才能创造出属于自己的好运。努力是获取好运的基础，只有付出才能有回报。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“好运是与他人分享的。”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好运不仅是个人的收获，也可以通过与他人分享而倍增。通过帮助他人和传递善意，我们能够创造出更多的正能量，从而吸引更多的好运气。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“相信自己，你会发现好运就在身边。”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自信是好运的前提。相信自己，才能勇敢地面对挑战，并把握机会。自信心强的人往往能够发现生活中的美好，吸引更多的好运。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气的语句不仅仅是美好的祝福，它们还反映了积极心态和努力的重要性。无论我们处于何种境地，都应该保持乐观，积极应对生活中的挑战。通过这些经典句子，我们能够激励自己，更好地迎接生活中的好运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