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红颜易老，时光难留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以“红颜”比喻年轻美丽的女子，这种美丽总是伴随着时间的流逝而渐渐褪色。“红颜易老，时光难留”便是这一主题的经典写照。这句话表达了对红颜年华易逝的感叹，同时也揭示了时间的无情与美丽的脆弱。它深刻地反映了人们对青春的珍惜与对岁月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红颜薄命，才子佳人的悲剧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有言：“红颜薄命，才子佳人”，这句诗语常用以形容那些美丽女子往往命运多舛，与才子佳人的爱情故事常常以悲剧收场。它不仅映射了古人对命运的宿命论，也表露出对美丽与才华并存的女子遭遇的不公。通过这些句子，我们可以感受到古人对人生命运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风华绝代，倾国倾城”常被用来形容女子的绝世美貌。这句古风句子强调了一个人的美丽达到前所未有的境地，以至于可以影响国家和城池。它不仅是对女子美貌的极致赞美，也是古代社会对美的极致追求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一朝春去红颜老，花落人亡两不知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句子是：“一朝春去红颜老，花落人亡两不知”。这句诗句透过花与人、春与老的对比，描绘了红颜易老的自然规律以及生命的短暂。它引人深思青春的无常和生命的脆弱，提醒人们珍惜眼前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红颜美人，千古风华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美人，常在古风诗词中被歌颂为“千古风华”。这句古风句子表达了对绝世美人的永久怀念，虽然她们的容颜可能随着时间而改变，但她们的风华与美丽却被赋予了永恒的意义。这种表达方式不仅展示了古人对美丽的不朽追求，也反映了对美丽女子深刻的敬仰与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