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引领团队的力量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团队中，正能量的激励都是不可或缺的。这不仅仅关乎个人的表现，更关乎整个团队的士气和动力。当团队面临挑战时，领导者的积极言辞能够激发团队的潜力，使每个人都充满信心地迎接困难。记住，一个充满热情和动力的领导者能带给团队的不仅仅是鼓励，更是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信任与支持的基础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激励的核心在于建立信任和支持。当团队成员感受到领导者的真诚支持时，他们会更加愿意全力以赴地投入工作。通过鼓励成员的创新和努力，领导者能够创建一个充满活力和协作精神的工作环境。这种支持不仅能够提升个人的工作热情，也能增强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激发团队的潜力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激励不仅仅是简单的赞美或鼓励，更在于激发团队成员的内在动力。通过设立明确的目标和挑战，领导者能够引导团队成员自我激励并实现个人和团队的最佳表现。不断提供反馈和奖励，可以帮助团队成员认识到他们的努力是值得的，从而进一步推动他们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面对挑战的积极态度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都会遇到困难和挫折。在这些时刻，领导者的态度尤为重要。用积极的语言鼓励团队面对挑战，能够帮助团队成员保持乐观的心态。无论是解决问题的策略，还是对失败的反思，正能量的态度都能让团队从挫折中吸取经验，并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团队的领导者，树立良好的榜样是至关重要的。领导者通过自身的行动展现正能量，可以对团队产生深远的影响。无论是工作中的认真态度，还是处理问题的冷静与智慧，领导者的行为都能激励团队成员在工作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鼓励创新与成长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团队成员尝试新的方法和思路，是正能量激励的重要组成部分。领导者应当创造一个支持创新的环境，允许团队成员在试错中学习和成长。这样不仅能够提升团队的创造力，还能增强团队的适应能力，使其在不断变化的环境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激励是团队成功的关键因素之一。通过建立信任、支持团队、激发潜力、保持积极态度、树立榜样以及鼓励创新，领导者能够引导团队不断向前发展。最终，这种正能量的激励将帮助团队克服一切挑战，达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2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