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开启美好一天的句子简短（每天都是美好的开始）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象征着新的机会和挑战。无论昨天的经历如何，今天都是一个崭新的起点。我们可以把每一天视为美好的开始，为自己设定新的目标和计划，激发积极的心态。这样，我们就能在生活中充满动力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积极的心态带来美好的一天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开启美好的一天至关重要。当我们以乐观的态度面对每天的挑战时，整个世界都会显得更加友善和充满希望。开始一天时，简单地告诉自己“今天会是美好的一天”可以有效地提高我们的幸福感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每天设定小目标，逐步实现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设定小目标并逐步实现是让每一天都充实而美好的方法。无论目标大小，每天完成一些小任务都能带来成就感。这种方法不仅能帮助我们保持动力，还能增强我们的自信心，让每一天都变得有意义。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善待自己是开启美好一天的重要因素。每天抽出时间进行自我关爱，保持良好的身心状态，可以帮助我们更好地应对日常挑战。珍惜当下，享受生活中的小确幸，让每一天都充满幸福感和满足感。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开启美好一天的关键在于积极的心态和明确的目标。每天都可以是美好的开始，只要我们用心去生活，设定合理的目标，善待自己。通过这些小步骤，我们可以让每一天都充满希望和力量，迈向更加美好的未来。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0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