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E1ED" w14:textId="77777777" w:rsidR="005C37FB" w:rsidRDefault="005C37FB">
      <w:pPr>
        <w:rPr>
          <w:rFonts w:hint="eastAsia"/>
        </w:rPr>
      </w:pPr>
      <w:r>
        <w:rPr>
          <w:rFonts w:hint="eastAsia"/>
        </w:rPr>
        <w:t>异曲同工的拼音：和谐中的多样</w:t>
      </w:r>
    </w:p>
    <w:p w14:paraId="15ADC3A8" w14:textId="77777777" w:rsidR="005C37FB" w:rsidRDefault="005C37FB">
      <w:pPr>
        <w:rPr>
          <w:rFonts w:hint="eastAsia"/>
        </w:rPr>
      </w:pPr>
      <w:r>
        <w:rPr>
          <w:rFonts w:hint="eastAsia"/>
        </w:rPr>
        <w:t>在汉语的广袤天地中，"异曲同工"这个成语以其独特的魅力吸引着我们。它告诉我们，在不同的表达方式之下，可以找到相同的本质或目的。拼音“yì qǔ tóng gōng”是这四个汉字的声音标识，它们就像四位舞者，各自扮演着不同的角色，却又在同一个舞台上和谐共舞。</w:t>
      </w:r>
    </w:p>
    <w:p w14:paraId="6436F47F" w14:textId="77777777" w:rsidR="005C37FB" w:rsidRDefault="005C37FB">
      <w:pPr>
        <w:rPr>
          <w:rFonts w:hint="eastAsia"/>
        </w:rPr>
      </w:pPr>
    </w:p>
    <w:p w14:paraId="037E5F8F" w14:textId="77777777" w:rsidR="005C37FB" w:rsidRDefault="005C37FB">
      <w:pPr>
        <w:rPr>
          <w:rFonts w:hint="eastAsia"/>
        </w:rPr>
      </w:pPr>
      <w:r>
        <w:rPr>
          <w:rFonts w:hint="eastAsia"/>
        </w:rPr>
        <w:t>每个字的发音背后</w:t>
      </w:r>
    </w:p>
    <w:p w14:paraId="59102B1C" w14:textId="77777777" w:rsidR="005C37FB" w:rsidRDefault="005C37FB">
      <w:pPr>
        <w:rPr>
          <w:rFonts w:hint="eastAsia"/>
        </w:rPr>
      </w:pPr>
      <w:r>
        <w:rPr>
          <w:rFonts w:hint="eastAsia"/>
        </w:rPr>
        <w:t>让我们来细细品味一下每个字的拼音。“异”字读作 yì，声调为第四声，带着一种坚定的语气，仿佛在说“看，这是不同的”。接着，“曲”字读作 qǔ，也是第四声，它像是在轻快地跳跃，展示出旋律和节奏的美妙。然后是“同”字，它的拼音是 tóng，第二声，给人一种温和而包容的感觉，好像在拥抱所有的差异。“工”字的拼音为 gōng，第一声，平直而稳重，象征着工匠精神和精心制作的成果。</w:t>
      </w:r>
    </w:p>
    <w:p w14:paraId="6A8E62BA" w14:textId="77777777" w:rsidR="005C37FB" w:rsidRDefault="005C37FB">
      <w:pPr>
        <w:rPr>
          <w:rFonts w:hint="eastAsia"/>
        </w:rPr>
      </w:pPr>
    </w:p>
    <w:p w14:paraId="6B406C47" w14:textId="77777777" w:rsidR="005C37FB" w:rsidRDefault="005C37FB">
      <w:pPr>
        <w:rPr>
          <w:rFonts w:hint="eastAsia"/>
        </w:rPr>
      </w:pPr>
      <w:r>
        <w:rPr>
          <w:rFonts w:hint="eastAsia"/>
        </w:rPr>
        <w:t>拼音与汉字的关联</w:t>
      </w:r>
    </w:p>
    <w:p w14:paraId="4DB6921C" w14:textId="77777777" w:rsidR="005C37FB" w:rsidRDefault="005C37FB">
      <w:pPr>
        <w:rPr>
          <w:rFonts w:hint="eastAsia"/>
        </w:rPr>
      </w:pPr>
      <w:r>
        <w:rPr>
          <w:rFonts w:hint="eastAsia"/>
        </w:rPr>
        <w:t>当我们学习拼音时，实际上是在学习如何用声音去描绘这些复杂而又美丽的汉字。拼音就像是汉字的影子，每一个音节都对应着一个特定的字符，或者一组字符。对于“异曲同工”而言，拼音不仅是帮助我们正确发音的工具，更是连接不同文化和语言之间的桥梁。通过拼音，我们可以更轻松地掌握这个成语的意义，理解它所传达的哲理。</w:t>
      </w:r>
    </w:p>
    <w:p w14:paraId="32C1F2EE" w14:textId="77777777" w:rsidR="005C37FB" w:rsidRDefault="005C37FB">
      <w:pPr>
        <w:rPr>
          <w:rFonts w:hint="eastAsia"/>
        </w:rPr>
      </w:pPr>
    </w:p>
    <w:p w14:paraId="51EEBCEA" w14:textId="77777777" w:rsidR="005C37FB" w:rsidRDefault="005C37FB">
      <w:pPr>
        <w:rPr>
          <w:rFonts w:hint="eastAsia"/>
        </w:rPr>
      </w:pPr>
      <w:r>
        <w:rPr>
          <w:rFonts w:hint="eastAsia"/>
        </w:rPr>
        <w:t>从古代到现代的应用</w:t>
      </w:r>
    </w:p>
    <w:p w14:paraId="7055A299" w14:textId="77777777" w:rsidR="005C37FB" w:rsidRDefault="005C37FB">
      <w:pPr>
        <w:rPr>
          <w:rFonts w:hint="eastAsia"/>
        </w:rPr>
      </w:pPr>
      <w:r>
        <w:rPr>
          <w:rFonts w:hint="eastAsia"/>
        </w:rPr>
        <w:t>从古代文献到现代文学，从日常对话到学术讨论，“异曲同工”的应用无处不在。无论是在谈论艺术创作、工程设计，还是社会现象，这个成语都能恰当地描述那些看似不同实则相同的情况。例如，两位画家可能使用完全不同的技巧和风格来表达同一个主题；两位音乐家或许会谱写两种截然不同的旋律，但它们却能唤起听众相似的情感共鸣。这些都是“异曲同工”的真实写照。</w:t>
      </w:r>
    </w:p>
    <w:p w14:paraId="147EAFBD" w14:textId="77777777" w:rsidR="005C37FB" w:rsidRDefault="005C37FB">
      <w:pPr>
        <w:rPr>
          <w:rFonts w:hint="eastAsia"/>
        </w:rPr>
      </w:pPr>
    </w:p>
    <w:p w14:paraId="43339B19" w14:textId="77777777" w:rsidR="005C37FB" w:rsidRDefault="005C37FB">
      <w:pPr>
        <w:rPr>
          <w:rFonts w:hint="eastAsia"/>
        </w:rPr>
      </w:pPr>
      <w:r>
        <w:rPr>
          <w:rFonts w:hint="eastAsia"/>
        </w:rPr>
        <w:t>全球视角下的“异曲同工”</w:t>
      </w:r>
    </w:p>
    <w:p w14:paraId="576982EF" w14:textId="77777777" w:rsidR="005C37FB" w:rsidRDefault="005C37FB">
      <w:pPr>
        <w:rPr>
          <w:rFonts w:hint="eastAsia"/>
        </w:rPr>
      </w:pPr>
      <w:r>
        <w:rPr>
          <w:rFonts w:hint="eastAsia"/>
        </w:rPr>
        <w:t>在全球化的今天，“异曲同工”的理念已经超越了国界和文化界限。世界各地的人们虽然说着不同的语言，有着各异的传统，但在追求和平、发展、创新等方面却是不谋而合。比如，在环境保护方面，各国政府和组织尽管采取了各种各样的政策和措施，但最终目标都是为了保护地球家园。这种现象正是“异曲同工”在国际事务中的体现。</w:t>
      </w:r>
    </w:p>
    <w:p w14:paraId="39E6DF2C" w14:textId="77777777" w:rsidR="005C37FB" w:rsidRDefault="005C37FB">
      <w:pPr>
        <w:rPr>
          <w:rFonts w:hint="eastAsia"/>
        </w:rPr>
      </w:pPr>
    </w:p>
    <w:p w14:paraId="1C9D2354" w14:textId="77777777" w:rsidR="005C37FB" w:rsidRDefault="005C37FB">
      <w:pPr>
        <w:rPr>
          <w:rFonts w:hint="eastAsia"/>
        </w:rPr>
      </w:pPr>
      <w:r>
        <w:rPr>
          <w:rFonts w:hint="eastAsia"/>
        </w:rPr>
        <w:t>最后的总结：异曲同工的精神内涵</w:t>
      </w:r>
    </w:p>
    <w:p w14:paraId="4E050433" w14:textId="77777777" w:rsidR="005C37FB" w:rsidRDefault="005C37FB">
      <w:pPr>
        <w:rPr>
          <w:rFonts w:hint="eastAsia"/>
        </w:rPr>
      </w:pPr>
      <w:r>
        <w:rPr>
          <w:rFonts w:hint="eastAsia"/>
        </w:rPr>
        <w:t>“异曲同工”的拼音不仅仅是一组简单的音节组合，它承载着深厚的文化意义和哲学思考。它提醒我们尊重多样性，欣赏差异性，同时也要认识到所有事物背后的统一性和共同点。在这个快速变化的世界里，“异曲同工”的精神将不断激励人们去探索更多的可能性，寻找更多解决问题的新途径，让世界变得更加丰富多彩。</w:t>
      </w:r>
    </w:p>
    <w:p w14:paraId="6FC2BF32" w14:textId="77777777" w:rsidR="005C37FB" w:rsidRDefault="005C37FB">
      <w:pPr>
        <w:rPr>
          <w:rFonts w:hint="eastAsia"/>
        </w:rPr>
      </w:pPr>
    </w:p>
    <w:p w14:paraId="21B80473" w14:textId="77777777" w:rsidR="005C37FB" w:rsidRDefault="005C37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871C7F" w14:textId="016884B7" w:rsidR="00621E0B" w:rsidRDefault="00621E0B"/>
    <w:sectPr w:rsidR="00621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0B"/>
    <w:rsid w:val="005C37FB"/>
    <w:rsid w:val="00621E0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48346-5158-447D-9821-6ED9E54C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