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5AFC" w14:textId="77777777" w:rsidR="003E0E4F" w:rsidRDefault="003E0E4F">
      <w:pPr>
        <w:rPr>
          <w:rFonts w:hint="eastAsia"/>
        </w:rPr>
      </w:pPr>
    </w:p>
    <w:p w14:paraId="15F97AB6" w14:textId="77777777" w:rsidR="003E0E4F" w:rsidRDefault="003E0E4F">
      <w:pPr>
        <w:rPr>
          <w:rFonts w:hint="eastAsia"/>
        </w:rPr>
      </w:pPr>
      <w:r>
        <w:rPr>
          <w:rFonts w:hint="eastAsia"/>
        </w:rPr>
        <w:tab/>
        <w:t>强迫症的正确读音</w:t>
      </w:r>
    </w:p>
    <w:p w14:paraId="61352DFD" w14:textId="77777777" w:rsidR="003E0E4F" w:rsidRDefault="003E0E4F">
      <w:pPr>
        <w:rPr>
          <w:rFonts w:hint="eastAsia"/>
        </w:rPr>
      </w:pPr>
    </w:p>
    <w:p w14:paraId="2E93F744" w14:textId="77777777" w:rsidR="003E0E4F" w:rsidRDefault="003E0E4F">
      <w:pPr>
        <w:rPr>
          <w:rFonts w:hint="eastAsia"/>
        </w:rPr>
      </w:pPr>
    </w:p>
    <w:p w14:paraId="75E33E68" w14:textId="77777777" w:rsidR="003E0E4F" w:rsidRDefault="003E0E4F">
      <w:pPr>
        <w:rPr>
          <w:rFonts w:hint="eastAsia"/>
        </w:rPr>
      </w:pPr>
      <w:r>
        <w:rPr>
          <w:rFonts w:hint="eastAsia"/>
        </w:rPr>
        <w:tab/>
        <w:t>强迫症（qiáng pò zhēng），在心理学领域中被称为强迫性障碍或强迫症（Obsessive-Compulsive Disorder, OCD），是一种常见的精神健康状况。值得注意的是，“强迫症”中的“强”字应该读作“qiáng”，而不是“qiǎng”。这是因为“qiáng”代表的是强烈、固执的意思，而“qiǎng”则有勉强、强迫他人的含义。因此，在描述这种心理疾病时，使用“qiáng”更加准确。</w:t>
      </w:r>
    </w:p>
    <w:p w14:paraId="48EFE3C7" w14:textId="77777777" w:rsidR="003E0E4F" w:rsidRDefault="003E0E4F">
      <w:pPr>
        <w:rPr>
          <w:rFonts w:hint="eastAsia"/>
        </w:rPr>
      </w:pPr>
    </w:p>
    <w:p w14:paraId="098C523A" w14:textId="77777777" w:rsidR="003E0E4F" w:rsidRDefault="003E0E4F">
      <w:pPr>
        <w:rPr>
          <w:rFonts w:hint="eastAsia"/>
        </w:rPr>
      </w:pPr>
    </w:p>
    <w:p w14:paraId="660AD04B" w14:textId="77777777" w:rsidR="003E0E4F" w:rsidRDefault="003E0E4F">
      <w:pPr>
        <w:rPr>
          <w:rFonts w:hint="eastAsia"/>
        </w:rPr>
      </w:pPr>
    </w:p>
    <w:p w14:paraId="551EB0EC" w14:textId="77777777" w:rsidR="003E0E4F" w:rsidRDefault="003E0E4F">
      <w:pPr>
        <w:rPr>
          <w:rFonts w:hint="eastAsia"/>
        </w:rPr>
      </w:pPr>
      <w:r>
        <w:rPr>
          <w:rFonts w:hint="eastAsia"/>
        </w:rPr>
        <w:tab/>
        <w:t>强迫症的概念与表现</w:t>
      </w:r>
    </w:p>
    <w:p w14:paraId="74CFB66B" w14:textId="77777777" w:rsidR="003E0E4F" w:rsidRDefault="003E0E4F">
      <w:pPr>
        <w:rPr>
          <w:rFonts w:hint="eastAsia"/>
        </w:rPr>
      </w:pPr>
    </w:p>
    <w:p w14:paraId="1ECA7133" w14:textId="77777777" w:rsidR="003E0E4F" w:rsidRDefault="003E0E4F">
      <w:pPr>
        <w:rPr>
          <w:rFonts w:hint="eastAsia"/>
        </w:rPr>
      </w:pPr>
    </w:p>
    <w:p w14:paraId="3618EC88" w14:textId="77777777" w:rsidR="003E0E4F" w:rsidRDefault="003E0E4F">
      <w:pPr>
        <w:rPr>
          <w:rFonts w:hint="eastAsia"/>
        </w:rPr>
      </w:pPr>
      <w:r>
        <w:rPr>
          <w:rFonts w:hint="eastAsia"/>
        </w:rPr>
        <w:tab/>
        <w:t>强迫症主要表现为反复出现的强迫思维（obsessions）和/或强迫行为（compulsions）。强迫思维是指患者无法控制地反复思考某些想法、冲动或图像，这些通常是令人不安的；而强迫行为则是指患者为了减轻由强迫思维带来的焦虑或不适感而重复进行的行为或心理活动。例如，频繁洗手、检查门锁等。强迫症患者往往知道这些想法或行为是没有必要的，但仍然难以抵抗其诱惑。</w:t>
      </w:r>
    </w:p>
    <w:p w14:paraId="56BE1452" w14:textId="77777777" w:rsidR="003E0E4F" w:rsidRDefault="003E0E4F">
      <w:pPr>
        <w:rPr>
          <w:rFonts w:hint="eastAsia"/>
        </w:rPr>
      </w:pPr>
    </w:p>
    <w:p w14:paraId="09E4E3E4" w14:textId="77777777" w:rsidR="003E0E4F" w:rsidRDefault="003E0E4F">
      <w:pPr>
        <w:rPr>
          <w:rFonts w:hint="eastAsia"/>
        </w:rPr>
      </w:pPr>
    </w:p>
    <w:p w14:paraId="0AEDBF34" w14:textId="77777777" w:rsidR="003E0E4F" w:rsidRDefault="003E0E4F">
      <w:pPr>
        <w:rPr>
          <w:rFonts w:hint="eastAsia"/>
        </w:rPr>
      </w:pPr>
    </w:p>
    <w:p w14:paraId="1A4489EC" w14:textId="77777777" w:rsidR="003E0E4F" w:rsidRDefault="003E0E4F">
      <w:pPr>
        <w:rPr>
          <w:rFonts w:hint="eastAsia"/>
        </w:rPr>
      </w:pPr>
      <w:r>
        <w:rPr>
          <w:rFonts w:hint="eastAsia"/>
        </w:rPr>
        <w:tab/>
        <w:t>强迫症的成因</w:t>
      </w:r>
    </w:p>
    <w:p w14:paraId="11BA3C9D" w14:textId="77777777" w:rsidR="003E0E4F" w:rsidRDefault="003E0E4F">
      <w:pPr>
        <w:rPr>
          <w:rFonts w:hint="eastAsia"/>
        </w:rPr>
      </w:pPr>
    </w:p>
    <w:p w14:paraId="0883FD92" w14:textId="77777777" w:rsidR="003E0E4F" w:rsidRDefault="003E0E4F">
      <w:pPr>
        <w:rPr>
          <w:rFonts w:hint="eastAsia"/>
        </w:rPr>
      </w:pPr>
    </w:p>
    <w:p w14:paraId="5134867D" w14:textId="77777777" w:rsidR="003E0E4F" w:rsidRDefault="003E0E4F">
      <w:pPr>
        <w:rPr>
          <w:rFonts w:hint="eastAsia"/>
        </w:rPr>
      </w:pPr>
      <w:r>
        <w:rPr>
          <w:rFonts w:hint="eastAsia"/>
        </w:rPr>
        <w:tab/>
        <w:t>强迫症的确切成因尚不完全清楚，但研究表明，遗传因素、生物化学不平衡、环境因素以及个人经历都可能在其中发挥作用。遗传学研究发现，强迫症在家族中有聚集现象，提示遗传可能是其中一个因素。大脑中特定区域的功能异常及神经递质水平的变化也被认为与强迫症的发生有关。环境因素和个人经历，如童年时期的创伤经历，也可能增加个体发展出强迫症状的风险。</w:t>
      </w:r>
    </w:p>
    <w:p w14:paraId="2B23258A" w14:textId="77777777" w:rsidR="003E0E4F" w:rsidRDefault="003E0E4F">
      <w:pPr>
        <w:rPr>
          <w:rFonts w:hint="eastAsia"/>
        </w:rPr>
      </w:pPr>
    </w:p>
    <w:p w14:paraId="5CC07537" w14:textId="77777777" w:rsidR="003E0E4F" w:rsidRDefault="003E0E4F">
      <w:pPr>
        <w:rPr>
          <w:rFonts w:hint="eastAsia"/>
        </w:rPr>
      </w:pPr>
    </w:p>
    <w:p w14:paraId="4732882B" w14:textId="77777777" w:rsidR="003E0E4F" w:rsidRDefault="003E0E4F">
      <w:pPr>
        <w:rPr>
          <w:rFonts w:hint="eastAsia"/>
        </w:rPr>
      </w:pPr>
    </w:p>
    <w:p w14:paraId="7C2C3DF7" w14:textId="77777777" w:rsidR="003E0E4F" w:rsidRDefault="003E0E4F">
      <w:pPr>
        <w:rPr>
          <w:rFonts w:hint="eastAsia"/>
        </w:rPr>
      </w:pPr>
      <w:r>
        <w:rPr>
          <w:rFonts w:hint="eastAsia"/>
        </w:rPr>
        <w:tab/>
        <w:t>强迫症的诊断与治疗</w:t>
      </w:r>
    </w:p>
    <w:p w14:paraId="13CC1BFD" w14:textId="77777777" w:rsidR="003E0E4F" w:rsidRDefault="003E0E4F">
      <w:pPr>
        <w:rPr>
          <w:rFonts w:hint="eastAsia"/>
        </w:rPr>
      </w:pPr>
    </w:p>
    <w:p w14:paraId="601C8236" w14:textId="77777777" w:rsidR="003E0E4F" w:rsidRDefault="003E0E4F">
      <w:pPr>
        <w:rPr>
          <w:rFonts w:hint="eastAsia"/>
        </w:rPr>
      </w:pPr>
    </w:p>
    <w:p w14:paraId="328BE195" w14:textId="77777777" w:rsidR="003E0E4F" w:rsidRDefault="003E0E4F">
      <w:pPr>
        <w:rPr>
          <w:rFonts w:hint="eastAsia"/>
        </w:rPr>
      </w:pPr>
      <w:r>
        <w:rPr>
          <w:rFonts w:hint="eastAsia"/>
        </w:rPr>
        <w:tab/>
        <w:t>强迫症的诊断通常需要通过专业的心理健康评估来完成，包括详细的病史采集、临床访谈和心理测试等。一旦确诊，强迫症可以通过多种方式进行治疗，包括认知行为疗法（尤其是暴露与反应预防疗法）、药物治疗和支持性心理治疗等。其中，认知行为疗法已被证明是治疗强迫症非常有效的方法之一，它帮助患者识别并改变导致强迫行为的不合理思维模式。</w:t>
      </w:r>
    </w:p>
    <w:p w14:paraId="020B4F9E" w14:textId="77777777" w:rsidR="003E0E4F" w:rsidRDefault="003E0E4F">
      <w:pPr>
        <w:rPr>
          <w:rFonts w:hint="eastAsia"/>
        </w:rPr>
      </w:pPr>
    </w:p>
    <w:p w14:paraId="41C55677" w14:textId="77777777" w:rsidR="003E0E4F" w:rsidRDefault="003E0E4F">
      <w:pPr>
        <w:rPr>
          <w:rFonts w:hint="eastAsia"/>
        </w:rPr>
      </w:pPr>
    </w:p>
    <w:p w14:paraId="010AA7CC" w14:textId="77777777" w:rsidR="003E0E4F" w:rsidRDefault="003E0E4F">
      <w:pPr>
        <w:rPr>
          <w:rFonts w:hint="eastAsia"/>
        </w:rPr>
      </w:pPr>
    </w:p>
    <w:p w14:paraId="302000E1" w14:textId="77777777" w:rsidR="003E0E4F" w:rsidRDefault="003E0E4F">
      <w:pPr>
        <w:rPr>
          <w:rFonts w:hint="eastAsia"/>
        </w:rPr>
      </w:pPr>
      <w:r>
        <w:rPr>
          <w:rFonts w:hint="eastAsia"/>
        </w:rPr>
        <w:tab/>
        <w:t>社会对强迫症的理解与支持</w:t>
      </w:r>
    </w:p>
    <w:p w14:paraId="4B877576" w14:textId="77777777" w:rsidR="003E0E4F" w:rsidRDefault="003E0E4F">
      <w:pPr>
        <w:rPr>
          <w:rFonts w:hint="eastAsia"/>
        </w:rPr>
      </w:pPr>
    </w:p>
    <w:p w14:paraId="18C08432" w14:textId="77777777" w:rsidR="003E0E4F" w:rsidRDefault="003E0E4F">
      <w:pPr>
        <w:rPr>
          <w:rFonts w:hint="eastAsia"/>
        </w:rPr>
      </w:pPr>
    </w:p>
    <w:p w14:paraId="7C7400B9" w14:textId="77777777" w:rsidR="003E0E4F" w:rsidRDefault="003E0E4F">
      <w:pPr>
        <w:rPr>
          <w:rFonts w:hint="eastAsia"/>
        </w:rPr>
      </w:pPr>
      <w:r>
        <w:rPr>
          <w:rFonts w:hint="eastAsia"/>
        </w:rPr>
        <w:tab/>
        <w:t>提高公众对强迫症的认识和支持是非常重要的。很多人可能将强迫症误解为仅仅是喜欢整洁或者有轻微的洁癖，但实际上，强迫症给患者的生活带来了极大的困扰和不便。通过教育和社会倡导，可以帮助减少对强迫症患者的误解和歧视，鼓励他们寻求专业帮助。同时，家庭成员和朋友的支持也是患者康复过程中不可或缺的一部分。</w:t>
      </w:r>
    </w:p>
    <w:p w14:paraId="5DA8B761" w14:textId="77777777" w:rsidR="003E0E4F" w:rsidRDefault="003E0E4F">
      <w:pPr>
        <w:rPr>
          <w:rFonts w:hint="eastAsia"/>
        </w:rPr>
      </w:pPr>
    </w:p>
    <w:p w14:paraId="26AC126A" w14:textId="77777777" w:rsidR="003E0E4F" w:rsidRDefault="003E0E4F">
      <w:pPr>
        <w:rPr>
          <w:rFonts w:hint="eastAsia"/>
        </w:rPr>
      </w:pPr>
    </w:p>
    <w:p w14:paraId="08672917" w14:textId="77777777" w:rsidR="003E0E4F" w:rsidRDefault="003E0E4F">
      <w:pPr>
        <w:rPr>
          <w:rFonts w:hint="eastAsia"/>
        </w:rPr>
      </w:pPr>
      <w:r>
        <w:rPr>
          <w:rFonts w:hint="eastAsia"/>
        </w:rPr>
        <w:t>本文是由每日作文网(2345lzwz.com)为大家创作</w:t>
      </w:r>
    </w:p>
    <w:p w14:paraId="721E44B3" w14:textId="324B28C0" w:rsidR="003A3ABC" w:rsidRDefault="003A3ABC"/>
    <w:sectPr w:rsidR="003A3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BC"/>
    <w:rsid w:val="003A3ABC"/>
    <w:rsid w:val="003E0E4F"/>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2C9BF-C074-4544-B87E-86D21DC1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ABC"/>
    <w:rPr>
      <w:rFonts w:cstheme="majorBidi"/>
      <w:color w:val="2F5496" w:themeColor="accent1" w:themeShade="BF"/>
      <w:sz w:val="28"/>
      <w:szCs w:val="28"/>
    </w:rPr>
  </w:style>
  <w:style w:type="character" w:customStyle="1" w:styleId="50">
    <w:name w:val="标题 5 字符"/>
    <w:basedOn w:val="a0"/>
    <w:link w:val="5"/>
    <w:uiPriority w:val="9"/>
    <w:semiHidden/>
    <w:rsid w:val="003A3ABC"/>
    <w:rPr>
      <w:rFonts w:cstheme="majorBidi"/>
      <w:color w:val="2F5496" w:themeColor="accent1" w:themeShade="BF"/>
      <w:sz w:val="24"/>
    </w:rPr>
  </w:style>
  <w:style w:type="character" w:customStyle="1" w:styleId="60">
    <w:name w:val="标题 6 字符"/>
    <w:basedOn w:val="a0"/>
    <w:link w:val="6"/>
    <w:uiPriority w:val="9"/>
    <w:semiHidden/>
    <w:rsid w:val="003A3ABC"/>
    <w:rPr>
      <w:rFonts w:cstheme="majorBidi"/>
      <w:b/>
      <w:bCs/>
      <w:color w:val="2F5496" w:themeColor="accent1" w:themeShade="BF"/>
    </w:rPr>
  </w:style>
  <w:style w:type="character" w:customStyle="1" w:styleId="70">
    <w:name w:val="标题 7 字符"/>
    <w:basedOn w:val="a0"/>
    <w:link w:val="7"/>
    <w:uiPriority w:val="9"/>
    <w:semiHidden/>
    <w:rsid w:val="003A3ABC"/>
    <w:rPr>
      <w:rFonts w:cstheme="majorBidi"/>
      <w:b/>
      <w:bCs/>
      <w:color w:val="595959" w:themeColor="text1" w:themeTint="A6"/>
    </w:rPr>
  </w:style>
  <w:style w:type="character" w:customStyle="1" w:styleId="80">
    <w:name w:val="标题 8 字符"/>
    <w:basedOn w:val="a0"/>
    <w:link w:val="8"/>
    <w:uiPriority w:val="9"/>
    <w:semiHidden/>
    <w:rsid w:val="003A3ABC"/>
    <w:rPr>
      <w:rFonts w:cstheme="majorBidi"/>
      <w:color w:val="595959" w:themeColor="text1" w:themeTint="A6"/>
    </w:rPr>
  </w:style>
  <w:style w:type="character" w:customStyle="1" w:styleId="90">
    <w:name w:val="标题 9 字符"/>
    <w:basedOn w:val="a0"/>
    <w:link w:val="9"/>
    <w:uiPriority w:val="9"/>
    <w:semiHidden/>
    <w:rsid w:val="003A3ABC"/>
    <w:rPr>
      <w:rFonts w:eastAsiaTheme="majorEastAsia" w:cstheme="majorBidi"/>
      <w:color w:val="595959" w:themeColor="text1" w:themeTint="A6"/>
    </w:rPr>
  </w:style>
  <w:style w:type="paragraph" w:styleId="a3">
    <w:name w:val="Title"/>
    <w:basedOn w:val="a"/>
    <w:next w:val="a"/>
    <w:link w:val="a4"/>
    <w:uiPriority w:val="10"/>
    <w:qFormat/>
    <w:rsid w:val="003A3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ABC"/>
    <w:pPr>
      <w:spacing w:before="160"/>
      <w:jc w:val="center"/>
    </w:pPr>
    <w:rPr>
      <w:i/>
      <w:iCs/>
      <w:color w:val="404040" w:themeColor="text1" w:themeTint="BF"/>
    </w:rPr>
  </w:style>
  <w:style w:type="character" w:customStyle="1" w:styleId="a8">
    <w:name w:val="引用 字符"/>
    <w:basedOn w:val="a0"/>
    <w:link w:val="a7"/>
    <w:uiPriority w:val="29"/>
    <w:rsid w:val="003A3ABC"/>
    <w:rPr>
      <w:i/>
      <w:iCs/>
      <w:color w:val="404040" w:themeColor="text1" w:themeTint="BF"/>
    </w:rPr>
  </w:style>
  <w:style w:type="paragraph" w:styleId="a9">
    <w:name w:val="List Paragraph"/>
    <w:basedOn w:val="a"/>
    <w:uiPriority w:val="34"/>
    <w:qFormat/>
    <w:rsid w:val="003A3ABC"/>
    <w:pPr>
      <w:ind w:left="720"/>
      <w:contextualSpacing/>
    </w:pPr>
  </w:style>
  <w:style w:type="character" w:styleId="aa">
    <w:name w:val="Intense Emphasis"/>
    <w:basedOn w:val="a0"/>
    <w:uiPriority w:val="21"/>
    <w:qFormat/>
    <w:rsid w:val="003A3ABC"/>
    <w:rPr>
      <w:i/>
      <w:iCs/>
      <w:color w:val="2F5496" w:themeColor="accent1" w:themeShade="BF"/>
    </w:rPr>
  </w:style>
  <w:style w:type="paragraph" w:styleId="ab">
    <w:name w:val="Intense Quote"/>
    <w:basedOn w:val="a"/>
    <w:next w:val="a"/>
    <w:link w:val="ac"/>
    <w:uiPriority w:val="30"/>
    <w:qFormat/>
    <w:rsid w:val="003A3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ABC"/>
    <w:rPr>
      <w:i/>
      <w:iCs/>
      <w:color w:val="2F5496" w:themeColor="accent1" w:themeShade="BF"/>
    </w:rPr>
  </w:style>
  <w:style w:type="character" w:styleId="ad">
    <w:name w:val="Intense Reference"/>
    <w:basedOn w:val="a0"/>
    <w:uiPriority w:val="32"/>
    <w:qFormat/>
    <w:rsid w:val="003A3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