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无私奉献的天使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够拥有一个孝顺懂事的女儿，实在是一种无上的幸福。她如同无私奉献的天使，始终将父母的需求放在心中最高的位置。无论是日常的关怀，还是特殊的节日，她都以实际行动表达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就像春风般贴心，总能在父母最需要的时候出现。每一次她的微笑，每一个温暖的拥抱，都让家中的氛围充满了温暖和爱意。她总是能够细致入微地照顾到每一个家庭成员，让人感受到无尽的关怀和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孝心如山，稳如磐石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如山，稳如磐石，无论生活中的风风雨雨，她总是坚定不移地站在父母身旁。她的每一个决定和行动，都是以父母的幸福为出发点和归宿点。她用自己的方式诠释了孝顺的真正含义，让人感受到无比的敬佩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细腻体贴的温暖阳光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她的细腻与体贴，让人如沐春风，感受到温暖的阳光。她能够洞察父母的需求，及时给予支持和帮助。无论是生活中的琐事还是情感上的支持，她总是尽力而为，让人感受到浓浓的亲情和关怀。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善解人意的智慧女儿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她善解人意，总是能够理解父母的内心世界。她的智慧和理解力使得她能够在合适的时机做出最恰当的回应，让家庭充满了和谐与幸福。她的每一份体贴与关心，都体现了她深厚的智慧和无尽的爱。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最终的幸福源泉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她成为了家庭的幸福源泉，她的存在让整个家充满了爱与温馨。她用自己的行动诠释了什么是真正的孝顺与懂事，她的每一份努力和付出都是对父母最真挚的回报。她无疑是家庭中最宝贵的财富和最终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1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