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那双清澈如湖水般的眼眸，透着纯真与智慧。他的眼神中闪烁着对世界的好奇，仿佛每一个细节都能引发他心底的共鸣。阳光透过树叶洒在他的脸庞，映出微微的光芒，似乎在为他的灵魂增添了一层神秘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精致的面庞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面庞轮廓分明，五官精致如同艺术品。高挺的鼻梁、薄薄的嘴唇以及微微上扬的眉毛，构成了一幅和谐的画面。肌肤白皙，透着健康的光泽，犹如初春的嫩叶，清新而自然。他的笑容如同晨曦般温暖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阳光下的少年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在阳光下，他的身影显得格外鲜活。白色的衬衫随风轻轻摆动，显得干净利落。他的步伐轻快，宛如一阵春风，给周围的人带来无尽的生机。走在校园的小路上，仿佛每一寸空气都因他的存在而变得清新起来。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简单而纯粹的心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这个少年内心的纯粹与外表的精致相得益彰。他对身边的事物充满热情，乐于助人，常常用真诚的微笑去感染他人。他的友善让周围的人感到温暖，仿佛在他的身旁，所有的烦恼都能烟消云散。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少年不仅有着清澈的外表，他的内心也如同一潭明水，波澜不惊。他对未来充满憧憬，努力追求自己的梦想。无论遇到怎样的困难，他都从未放弃，始终相信自己的信念能引领他走向更广阔的天地。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干净清澈的少年，如同一缕清风，拂过心间。他的纯真与执着，让人不禁思考，或许在这个纷繁复杂的世界中，我们也能找到属于自己的那份清澈与宁静。这样的少年，正是生活中不可多得的美好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