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总是如春日的花朵般绚烂。阳光透过云层洒下温暖，万物复苏，生命的气息在空气中弥漫。每一个微笑都像花瓣轻轻绽放，让人忍不住想要与世界分享这份快乐。在这样的日子里，连风都似乎变得温柔，轻轻拂过脸庞，带来满满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心灵的宁静随之而来。没有繁杂的烦恼，只有此时此刻的满足。坐在窗边，静静欣赏窗外的美景，感受生命的美好，仿佛时间在这一刻凝固。这样的宁静让人明白，幸福其实并不遥远，它就在生活的每一个瞬间，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想做的就是与朋友分享这份快乐。无论是一杯咖啡，还是一场漫步，都能让彼此的笑声回荡在空气中。分享的快乐如同阳光，照耀着每一个角落，让心灵更加丰盈。与朋友相伴的时光，更是将这份美好无限放大，让生活充满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日子里，感恩之情油然而生。生活中那些微小的细节，都是幸福的来源。早晨的第一缕阳光，傍晚的绚丽晚霞，甚至是偶尔的细雨，都让人心怀感激。学会感恩，让我们的内心更加充实，生活的每一天都充满了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更容易追寻内心深处的宁静与热爱。或许是翻开一本心仪的书，或是投入一项喜欢的爱好，这些都能让我们找到内心的归属感。在这样的时刻，我们能够更加深入地思考生命的意义，体会到生活的每一份美好，从而让心灵更为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心情的种子在生活中生根发芽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一颗种子，播撒在生活的土壤中，经过阳光雨露的滋润，最终生根发芽。好的心情不仅影响我们自己，也会感染身边的人。在这种积极的氛围中，生活的每一天都变得值得期待。让我们用心去呵护这份快乐，让它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好的时刻教会我们珍惜当下。生活的美好往往就在眼前，无需远求。让我们在繁忙的日子中，时常停下脚步，感受那份微妙的幸福。在心情愉悦的时光里，愿每个人都能找到属于自己的美好，珍藏于心，伴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