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常常被誉为心灵的窗户。它不仅是感知世界的工具，更是情感与思想的传递者。当我们遇到那些眼神清澈的人，仿佛看到了内心的纯净与真诚。这样的眼睛，像湖水一般，透彻而宁静，能让人感受到一种深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往往源于一种无邪与真诚。这种眼神没有被世俗的纷扰所污染，反映出一种自然的善良和对生活的热爱。当我们与这样的人交谈时，往往能感受到一种无形的连接。对方的眼神如同一面镜子，映照出我们的真实情感，使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有一种难以抵挡的魅力，能够吸引周围人的注意。它们传达的不仅仅是美，更是一种内在的力量。那双明亮的眼睛，闪烁着智慧的光芒，让人不由自主地想要靠近。无论是孩子的纯真，还是成年人深邃的思考，清澈的眼神都能给人带来无限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表达的重要载体。清澈的眼神可以传达出愉悦、信任、期待等多种情感。在与人交流时，清澈的眼神常常能增进彼此的理解和共鸣。我们在一个人的眼神中，能够感受到他内心的波动，这种直接的情感交流，让沟通变得更加真实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如何拥有清澈的眼神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清澈的眼神，不仅仅是身体的健康，更是心理的健康。保持积极的生活态度，培养乐观的心态，都会让眼神变得更加明亮。与此定期进行眼部护理，保持良好的作息习惯，也能使眼睛看起来更加清澈动人。善待他人、与人分享快乐，内心的善良和快乐也会反映在眼神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如同一汪清泉，流露出人性的美好与真诚。它们不仅能打动他人，更能反映出一个人的内心世界。我们在追求外在美的也要关注内心的纯净与真实。清澈的眼神，是每个人都可以努力去拥有的宝贵财富。让我们在生活中，努力培养这样的眼神，成为那道温暖他人心灵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2024-10-28T00:38:29Z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