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被母爱感动的瞬间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难以言喻的情感，它像一股温暖的潮流，时时刻刻包围着我们。每当我回想起童年时光，脑海中总是浮现出母亲为我准备早餐的情景。那种细致入微的关怀，让我感受到生命中最真实的温暖。母亲的爱，不仅仅是生理上的给予，更是一种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基因与母爱的关系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问，母亲爱孩子是否仅仅源于基因的传递。确实，生物学上，母亲与孩子之间的亲密关系在基因层面上是有其合理性的。母亲在孕育生命的过程中，与孩子建立了独特的生物联系，这种联系使得母亲对孩子的情感产生了深厚的根基。然而，母爱绝不仅仅局限于基因，更是环境、教育与情感互动的综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达形式多种多样，它体现在生活的每一个细节中。无论是孩提时代的温柔拥抱，还是成年后的鼓励支持，母亲始终是我们人生旅途中最坚定的后盾。这样的爱不仅滋养着我们的身体，更塑造了我们的心灵。母亲用自己的方式教会我们如何去爱、去关心他人，这种情感的传递超越了基因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社会与文化的影响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深受社会和文化背景的影响。在不同的文化中，母亲的角色和爱表现出不同的特点。有些文化中，母亲被视为家庭的中心，承载着教育和情感的重任。而在另一些文化中，母亲的爱可能表现得更加内敛。这些文化因素不仅影响母亲对孩子的爱，也塑造了孩子对母爱的理解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总结母爱的深远意义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爱是多维度的，既有生物学的基础，也受到情感、社会和文化的深刻影响。母爱是生活中最珍贵的财富，它不仅陪伴我们成长，也为我们的未来铺就了温暖的道路。正是因为这种深厚而复杂的情感，我们才能在无数次的跌倒与爬起中，感受到一份永恒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