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B639" w14:textId="77777777" w:rsidR="00B2764B" w:rsidRDefault="00B2764B">
      <w:pPr>
        <w:rPr>
          <w:rFonts w:hint="eastAsia"/>
        </w:rPr>
      </w:pPr>
    </w:p>
    <w:p w14:paraId="00868639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彤字的各种写法</w:t>
      </w:r>
    </w:p>
    <w:p w14:paraId="4FC89F03" w14:textId="77777777" w:rsidR="00B2764B" w:rsidRDefault="00B2764B">
      <w:pPr>
        <w:rPr>
          <w:rFonts w:hint="eastAsia"/>
        </w:rPr>
      </w:pPr>
    </w:p>
    <w:p w14:paraId="4AB0B515" w14:textId="77777777" w:rsidR="00B2764B" w:rsidRDefault="00B2764B">
      <w:pPr>
        <w:rPr>
          <w:rFonts w:hint="eastAsia"/>
        </w:rPr>
      </w:pPr>
    </w:p>
    <w:p w14:paraId="74C011EB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“彤”字在汉字体系中是一个非常具有特色的字，它不仅承载着丰富的文化内涵，而且在书写形式上也呈现出多种变化。从甲骨文到楷书，“彤”字经历了漫长的发展过程，每一种字体都有其独特的风格和美感。</w:t>
      </w:r>
    </w:p>
    <w:p w14:paraId="495C3676" w14:textId="77777777" w:rsidR="00B2764B" w:rsidRDefault="00B2764B">
      <w:pPr>
        <w:rPr>
          <w:rFonts w:hint="eastAsia"/>
        </w:rPr>
      </w:pPr>
    </w:p>
    <w:p w14:paraId="7426E5C3" w14:textId="77777777" w:rsidR="00B2764B" w:rsidRDefault="00B2764B">
      <w:pPr>
        <w:rPr>
          <w:rFonts w:hint="eastAsia"/>
        </w:rPr>
      </w:pPr>
    </w:p>
    <w:p w14:paraId="7E2BEB24" w14:textId="77777777" w:rsidR="00B2764B" w:rsidRDefault="00B2764B">
      <w:pPr>
        <w:rPr>
          <w:rFonts w:hint="eastAsia"/>
        </w:rPr>
      </w:pPr>
    </w:p>
    <w:p w14:paraId="7EECA23F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甲骨文中的“彤”</w:t>
      </w:r>
    </w:p>
    <w:p w14:paraId="7EB9163D" w14:textId="77777777" w:rsidR="00B2764B" w:rsidRDefault="00B2764B">
      <w:pPr>
        <w:rPr>
          <w:rFonts w:hint="eastAsia"/>
        </w:rPr>
      </w:pPr>
    </w:p>
    <w:p w14:paraId="4A72B715" w14:textId="77777777" w:rsidR="00B2764B" w:rsidRDefault="00B2764B">
      <w:pPr>
        <w:rPr>
          <w:rFonts w:hint="eastAsia"/>
        </w:rPr>
      </w:pPr>
    </w:p>
    <w:p w14:paraId="3840D9F2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甲骨文是中国最早的文字之一，形成于公元前14世纪左右。“彤”字在甲骨文中已经出现，当时多用来表示红色或与红色相关的含义。由于甲骨文主要刻写于龟甲兽骨之上，因此笔画较为简略且形象化，通过观察可以发现早期“彤”的形态更接近于象形文字，试图通过简单的线条描绘出红色物体或者象征红颜色的事物。</w:t>
      </w:r>
    </w:p>
    <w:p w14:paraId="3674BE8C" w14:textId="77777777" w:rsidR="00B2764B" w:rsidRDefault="00B2764B">
      <w:pPr>
        <w:rPr>
          <w:rFonts w:hint="eastAsia"/>
        </w:rPr>
      </w:pPr>
    </w:p>
    <w:p w14:paraId="2F3D9DAF" w14:textId="77777777" w:rsidR="00B2764B" w:rsidRDefault="00B2764B">
      <w:pPr>
        <w:rPr>
          <w:rFonts w:hint="eastAsia"/>
        </w:rPr>
      </w:pPr>
    </w:p>
    <w:p w14:paraId="7B336E25" w14:textId="77777777" w:rsidR="00B2764B" w:rsidRDefault="00B2764B">
      <w:pPr>
        <w:rPr>
          <w:rFonts w:hint="eastAsia"/>
        </w:rPr>
      </w:pPr>
    </w:p>
    <w:p w14:paraId="74BFC3D8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金文里的演变</w:t>
      </w:r>
    </w:p>
    <w:p w14:paraId="6F902B13" w14:textId="77777777" w:rsidR="00B2764B" w:rsidRDefault="00B2764B">
      <w:pPr>
        <w:rPr>
          <w:rFonts w:hint="eastAsia"/>
        </w:rPr>
      </w:pPr>
    </w:p>
    <w:p w14:paraId="66F3B5D0" w14:textId="77777777" w:rsidR="00B2764B" w:rsidRDefault="00B2764B">
      <w:pPr>
        <w:rPr>
          <w:rFonts w:hint="eastAsia"/>
        </w:rPr>
      </w:pPr>
    </w:p>
    <w:p w14:paraId="5208759D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随着历史的发展，到了西周时期，出现了更加规范化的文字——金文。这时，“彤”字开始逐渐脱离了纯粹象形的表现手法，向着符号化方向发展。在青铜器铭文中我们可以看到，“彤”的结构变得更加紧凑，部分细节得到了简化处理，但仍保留了一些原始的形象特征，比如某些版本里还能看出像是火焰或者是太阳的样子，这些都是古人对于“红”的直观理解。</w:t>
      </w:r>
    </w:p>
    <w:p w14:paraId="4EAA4B8E" w14:textId="77777777" w:rsidR="00B2764B" w:rsidRDefault="00B2764B">
      <w:pPr>
        <w:rPr>
          <w:rFonts w:hint="eastAsia"/>
        </w:rPr>
      </w:pPr>
    </w:p>
    <w:p w14:paraId="7CA4C2ED" w14:textId="77777777" w:rsidR="00B2764B" w:rsidRDefault="00B2764B">
      <w:pPr>
        <w:rPr>
          <w:rFonts w:hint="eastAsia"/>
        </w:rPr>
      </w:pPr>
    </w:p>
    <w:p w14:paraId="6CC72EA6" w14:textId="77777777" w:rsidR="00B2764B" w:rsidRDefault="00B2764B">
      <w:pPr>
        <w:rPr>
          <w:rFonts w:hint="eastAsia"/>
        </w:rPr>
      </w:pPr>
    </w:p>
    <w:p w14:paraId="5DFA70DE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小篆与隶书的变化</w:t>
      </w:r>
    </w:p>
    <w:p w14:paraId="12B776CD" w14:textId="77777777" w:rsidR="00B2764B" w:rsidRDefault="00B2764B">
      <w:pPr>
        <w:rPr>
          <w:rFonts w:hint="eastAsia"/>
        </w:rPr>
      </w:pPr>
    </w:p>
    <w:p w14:paraId="18C68F2E" w14:textId="77777777" w:rsidR="00B2764B" w:rsidRDefault="00B2764B">
      <w:pPr>
        <w:rPr>
          <w:rFonts w:hint="eastAsia"/>
        </w:rPr>
      </w:pPr>
    </w:p>
    <w:p w14:paraId="7079E87E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进入秦汉之后，随着统一文字工作的推进，“彤”字进一步规范化，并最终形成了今天我们所熟知的小篆体。小篆时期的“彤”，不仅字形趋于稳定，而且在构字原则上也有明确的规定。到了东汉末年及魏晋南北朝期间，隶书成为官方文书的主要书写方式之一，在此阶段，“彤”字又经历了一次较大的变革，由原来的圆润流畅转向方正有力，整体显得更为规整美观。</w:t>
      </w:r>
    </w:p>
    <w:p w14:paraId="17911FFD" w14:textId="77777777" w:rsidR="00B2764B" w:rsidRDefault="00B2764B">
      <w:pPr>
        <w:rPr>
          <w:rFonts w:hint="eastAsia"/>
        </w:rPr>
      </w:pPr>
    </w:p>
    <w:p w14:paraId="47A3907D" w14:textId="77777777" w:rsidR="00B2764B" w:rsidRDefault="00B2764B">
      <w:pPr>
        <w:rPr>
          <w:rFonts w:hint="eastAsia"/>
        </w:rPr>
      </w:pPr>
    </w:p>
    <w:p w14:paraId="150809D5" w14:textId="77777777" w:rsidR="00B2764B" w:rsidRDefault="00B2764B">
      <w:pPr>
        <w:rPr>
          <w:rFonts w:hint="eastAsia"/>
        </w:rPr>
      </w:pPr>
    </w:p>
    <w:p w14:paraId="43F32CE9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楷书定型</w:t>
      </w:r>
    </w:p>
    <w:p w14:paraId="478DEBA2" w14:textId="77777777" w:rsidR="00B2764B" w:rsidRDefault="00B2764B">
      <w:pPr>
        <w:rPr>
          <w:rFonts w:hint="eastAsia"/>
        </w:rPr>
      </w:pPr>
    </w:p>
    <w:p w14:paraId="44B7F651" w14:textId="77777777" w:rsidR="00B2764B" w:rsidRDefault="00B2764B">
      <w:pPr>
        <w:rPr>
          <w:rFonts w:hint="eastAsia"/>
        </w:rPr>
      </w:pPr>
    </w:p>
    <w:p w14:paraId="60000E7C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唐代是楷书发展最为成熟的时期，也是“彤”字达到标准化的重要节点。这一时期，“彤”字的书写规则基本确立下来，笔顺固定、结构清晰。直至今日，虽然随着时间推移书法艺术不断创新发展，但“彤”字的基本形态并未发生太大改变。现代标准楷书中，“彤”通常写作上下结构，上方为“丹”（代表红色），下方则根据不同的地区和个人习惯有所差异，有的地方会加上一个“彡”来强调色彩的丰富性。</w:t>
      </w:r>
    </w:p>
    <w:p w14:paraId="7E0F35F5" w14:textId="77777777" w:rsidR="00B2764B" w:rsidRDefault="00B2764B">
      <w:pPr>
        <w:rPr>
          <w:rFonts w:hint="eastAsia"/>
        </w:rPr>
      </w:pPr>
    </w:p>
    <w:p w14:paraId="1DB8CB7C" w14:textId="77777777" w:rsidR="00B2764B" w:rsidRDefault="00B2764B">
      <w:pPr>
        <w:rPr>
          <w:rFonts w:hint="eastAsia"/>
        </w:rPr>
      </w:pPr>
    </w:p>
    <w:p w14:paraId="54BF7EDB" w14:textId="77777777" w:rsidR="00B2764B" w:rsidRDefault="00B2764B">
      <w:pPr>
        <w:rPr>
          <w:rFonts w:hint="eastAsia"/>
        </w:rPr>
      </w:pPr>
    </w:p>
    <w:p w14:paraId="320FDE37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其他变体与艺术表达</w:t>
      </w:r>
    </w:p>
    <w:p w14:paraId="37C3B3AE" w14:textId="77777777" w:rsidR="00B2764B" w:rsidRDefault="00B2764B">
      <w:pPr>
        <w:rPr>
          <w:rFonts w:hint="eastAsia"/>
        </w:rPr>
      </w:pPr>
    </w:p>
    <w:p w14:paraId="1123BD68" w14:textId="77777777" w:rsidR="00B2764B" w:rsidRDefault="00B2764B">
      <w:pPr>
        <w:rPr>
          <w:rFonts w:hint="eastAsia"/>
        </w:rPr>
      </w:pPr>
    </w:p>
    <w:p w14:paraId="00F9C918" w14:textId="77777777" w:rsidR="00B2764B" w:rsidRDefault="00B2764B">
      <w:pPr>
        <w:rPr>
          <w:rFonts w:hint="eastAsia"/>
        </w:rPr>
      </w:pPr>
      <w:r>
        <w:rPr>
          <w:rFonts w:hint="eastAsia"/>
        </w:rPr>
        <w:tab/>
        <w:t>除了上述几种常见书写形式外，“彤”字还存在许多艺术化的表现方法。例如，在草书中，“彤”往往被极度简化，仅留下几个关键笔画；行书则介于楷书与草书之间，既保持了可读性又不失灵动之美；而篆刻艺术更是将“彤”字融入印章之中，通过刀法展现出别样的韵味。这些多样化的书写方式不仅体现了中华文化的博大精深，也为后人研究古代文字提供了宝贵资料。</w:t>
      </w:r>
    </w:p>
    <w:p w14:paraId="7ED1A816" w14:textId="77777777" w:rsidR="00B2764B" w:rsidRDefault="00B2764B">
      <w:pPr>
        <w:rPr>
          <w:rFonts w:hint="eastAsia"/>
        </w:rPr>
      </w:pPr>
    </w:p>
    <w:p w14:paraId="0CD1DC20" w14:textId="77777777" w:rsidR="00B2764B" w:rsidRDefault="00B2764B">
      <w:pPr>
        <w:rPr>
          <w:rFonts w:hint="eastAsia"/>
        </w:rPr>
      </w:pPr>
    </w:p>
    <w:p w14:paraId="0CDB93F0" w14:textId="77777777" w:rsidR="00B2764B" w:rsidRDefault="00B276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C63F2" w14:textId="2EBC6781" w:rsidR="002871A7" w:rsidRDefault="002871A7"/>
    <w:sectPr w:rsidR="0028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A7"/>
    <w:rsid w:val="002871A7"/>
    <w:rsid w:val="008A4D3E"/>
    <w:rsid w:val="00B2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7E040-8326-4A27-9CC3-3BA28A05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