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让我们一起踏上未知的旅程，每一步都是新的心跳。无论是城市的喧嚣还是大自然的宁静，都是人生的调色盘。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随风而行的自由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让自己像风一样自由，随意地飘荡在不同的风景中。从一个地方到另一个地方，感受每一种不同的气息与色彩。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在清晨的阳光中，放飞自己的梦想。每一缕晨光都照亮前方的道路，让我们在旅行中发现无限的可能。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悠闲的慢时光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放慢脚步，享受每一个瞬间。悠闲的时光让我们能够更深入地体验每一份风景与故事，发现生活中的小确幸。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旅行的魅力在于其不可预测性。每一个转角都有可能带来意外的惊喜，让我们的旅程充满无限的惊奇与乐趣。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旅行不仅仅是对身体的放松，更是心灵的净化。让自己在美丽的景色中沉淀，找到内心的平静和清晰。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在不同的文化中流连忘返，感受异国风情带来的冲击与启发。每一次的文化交融，都是对世界的更深了解。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让自己在旅途中随性而行，接受生活中的一切变数。无论前方的路如何，心中总有一份从容与自在。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每一次旅行都会留下独特的回忆，这些回忆将成为我们人生中最珍贵的财富。在未来的日子里，它们会成为我们最美的笑容。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