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心情复杂的文案：内心的挣扎与感悟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常常感到内心的波澜起伏，那些情绪交织在一起，仿佛一场无声的战争。喜悦与悲伤、希望与失望，在心底不断交错，最终形成了一种复杂的心情。这些情感如同一幅色彩斑斓的画卷，令人迷失，却也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时光荏苒，情感如影随形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生活轨迹不断变化，曾经的欢笑与泪水交织成了记忆的长河。每一段经历都像一颗珍珠，闪烁着光芒，然而这些光芒背后，藏着多少不为人知的故事。心情复杂，正是我们在面对生活的真实写照，让人既感到熟悉，又感到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理智与感性之间的拉扯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选择时，我们常常会陷入理智与感性的两难之中。头脑告诉我们要冷静分析，而内心却渴望追随情感的指引。这种拉扯让我们心情复杂，无法简单地做出决定。或许，正是这种矛盾的存在，让我们的人生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孤独似乎成了常态。即使身边有再多的人，心灵深处的孤独感依旧挥之不去。这种孤独使我们在寻找理解的过程中，不得不面对内心最真实的自我。心情复杂的时刻，正是我们最脆弱、最真实的一面，值得被珍视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从复杂中寻找简单的答案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复杂的情感，我们常常希望能找到一个简单的答案。然而，生活的真谛在于接受复杂，理解它的存在。每一种情绪都是我们内心的反映，值得我们去探索与感悟。或许，在这纷繁复杂的情感中，我们能找到更深层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最后的总结：复杂情绪的魅力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复杂的文案不仅是情感的抒发，更是对生活深刻的领悟。在这个充满变数的时代，我们需要拥抱这些复杂的情绪，因为它们让我们更加真实，帮助我们更好地理解自己与他人。最终，我们在复杂中找到了自我，在纷繁的情感中，收获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