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改变心态的最好方法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在生活的每一天，我们都在经历各种情绪。有时，心情会因为琐事而变得低落，然而，改变心态的最好方法就是学会调整自己的思维方式。心态的变化可以带来全新的视角，让我们看到生活中更多的美好。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是改变心态的重要一步。我们常常会在脑海中重复消极的想法，比如“我做不到”或者“我不够好”。相反，我们可以尝试用积极的语言来鼓励自己，例如“我会努力尝试”或者“我值得拥有美好”。这种自我激励的方式能够有效提升自信心，帮助我们在面对困难时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习惯也是一种改变心态的好方法。每天花几分钟回顾一下当天的美好瞬间，哪怕是一些小事，比如喝到一杯温暖的咖啡、遇到友好的陌生人，甚至是享受一段悠闲的时光。将注意力集中在这些积极的体验上，可以让我们的心情变得更加愉悦，帮助我们在日常生活中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与挑战，而我们往往对未知的事物感到恐惧。学会拥抱变化，接受挑战，可以让我们的心态变得更加积极。当我们把挑战视为成长的机会时，心态也会随之转变。例如，学习新技能或尝试新事物，不仅能够丰富我们的经历，还能提升自信，让我们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围的人对我们的心态影响深远。与积极、乐观的人相处，能够感染我们的情绪。和他们交流时，我们不仅可以获得新的思维方式，还能感受到他们的热情与动力。选择与那些鼓励我们、让我们感到快乐的人在一起，可以有效改善我们的心态，让生活更加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生活习惯也是改变心态的重要方面。良好的饮食、适度的锻炼和充足的睡眠，能够极大地影响我们的情绪和心理状态。运动释放的内啡肽可以让我们感到快乐，健康的饮食则能为我们的身体提供充足的能量。通过这些积极的生活习惯，我们不仅可以改善身体健康，还能让心态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心态的最好方法并不复杂，关键在于我们是否愿意尝试。通过积极的自我对话、培养感恩、拥抱变化、与积极的人相处，以及建立健康的生活习惯，我们都能实现心态的转变。让我们一起努力，让每一天都充满阳光与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