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心灵美是指一个人的内在品质与精神风貌，它能够通过言行传递出温暖与善良。在日常生活中，我们可以用一些优美的句子来表达心灵美。今天，我们就来学习如何用排比句来描绘心灵之美。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将相同或相似的句式结构排列在一起，以增强语言的气势和表达的效果。比如：“她的笑容如阳光般温暖，如清风般柔和，如星星般闪烁。”这种句式可以让我们感受到一种和谐的美感。接下来，我们将为二年级的小朋友们提供一些简单的排比句，让大家更好地理解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爱心是心灵美的源泉，关心是心灵美的桥梁，宽容是心灵美的阳光。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友善是一种美德，真诚是一种力量，理解是一种智慧。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微笑是心灵美的名片，倾听是心灵美的礼物，帮助是心灵美的花朵。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在创作排比句时，可以先选择一个主题，比如“友谊”、“善良”或者“爱”。想一想与这个主题相关的美好品质，最后用相似的句式将它们排列起来。例如，如果选择“友谊”，可以写：“友谊是温暖的阳光，友谊是清新的风，友谊是甜蜜的果实。”这样，你就成功地表达了对友谊的赞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排比句在生活中的运用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可以在作文中使用，还可以用在日常交流中。比如，当你想向朋友表达感谢时，可以说：“谢谢你陪我玩，谢谢你分享食物，谢谢你让我快乐。”这样的表达不仅清晰明了，还能让对方感受到你的真诚与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灵美无处不在。通过排比句，我们可以更生动地传递心灵美的力量。希望小朋友们能够多多练习，用优美的语言去描绘生活中的美好，传播心灵的温暖。记住，每个人的内心都有一片美丽的天地，只待我们用心去发现、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