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而纯净的内涵，它超越了外表的华丽，展现出一个人内心的善良与温暖。在语言的表达中，排比句是一种极具感染力的修辞手法，通过对称的结构和重复的语义，增强了语言的节奏感和情感的力度。最美的心灵排比句，正是能够让人深刻感受到内心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心灵的光芒，照亮世界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第一道光芒，它如春日的阳光，温暖每一个角落；宽容是心灵的第二道光芒，它如夏日的微风，抚慰每一颗受伤的心；爱是心灵的第三道光芒，它如秋日的明月，照亮每一段孤独的旅程；希望是心灵的第四道光芒，它如冬日的火焰，燃烧每一个寒冷的瞬间。正是这些心灵的光芒，汇聚成了人类最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心灵的力量，推动人生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心灵的第一股力量，它让我们在逆境中挺起胸膛；坚持是心灵的第二股力量，它让我们在挑战面前不轻言放弃；信念是心灵的第三股力量，它让我们在迷茫中找到方向；热情是心灵的第四股力量，它让我们在追梦的路上始终保持前行。每一种力量，都是心灵美的体现，推动着我们的人生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心灵的第一种善良，它让我们在他人需要时伸出援手；理解是心灵的第二种善良，它让我们在纷争中寻找到共鸣；分享是心灵的第三种善良，它让我们在拥有时不忘付出；感恩是心灵的第四种善良，它让我们在生活中学会珍惜。这样的善良，像涓涓细流，滋润着周围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总结：最美的心灵排比句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心灵排比句，不仅仅是文字的堆砌，更是情感的升华与思想的启迪。通过精炼的语言，我们能够深入人心，感受到心灵的美好与力量。在生活中，善良、勇气、关怀、坚持等品质相辅相成，构成了一个人心灵的美丽画卷。让我们一起用心灵的美，去温暖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