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心灵美的排比句长句摘抄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，既可以是外在的绚丽多姿，也可以是内心的深邃光辉。它在于清晨的第一缕阳光，也在于黄昏时分的宁静温暖；它在于花开时的芬芳扑鼻，也在于雨后天晴的清新怡人；它在于大海的浩瀚无边，也在于小溪的涓涓细流。心灵的美，正是如此无处不在，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展现，犹如春风拂面，令人神清气爽；如夏雨滋润，给人以生机；如秋叶飘零，带来一份宁静；如冬雪皑皑，增添几分纯洁。它是一种温暖的力量，能让人与人之间的距离瞬间拉近；它是一种无声的语言，能够穿越时空，直抵人心。心灵美，体现在对他人的关怀与包容，体现在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具有不可估量的价值。它如同璀璨的明珠，能照亮生命的每一个角落；如同深邃的星空，能指引前行的方向。心灵美，不仅能够提升个人的气质与修养，更能促进社会的和谐与进步。它让人与人之间的沟通更加顺畅，让家庭更加温馨，让社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，犹如登山攀岩，虽艰难险阻，却美在坚持；如同航行于大海，虽波涛汹涌，却美在追寻；如同书写人生，虽曲折漫长，却美在成长。每一次心灵的洗礼，都是对自我的升华；每一次的反思与成长，都是心灵美的升华。在这个过程中，我们不仅认识了他人，更认识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追求，它超越了时间与空间的限制。无论外在环境如何变化，心灵的美总会在细微之处绽放。它如同涓涓细流，流淌在生命的每一个瞬间；如同灼灼桃花，盛开在心灵的每一个角落。让我们共同珍视这份心灵的美，努力让它在生活的每一天都散发出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