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是一种拉近关系、传递温暖的有效方式。而对于女生来说，眼睛常常被视为灵魂之窗，一双漂亮的眼睛更是她们魅力的重要体现。当我们想要夸赞一个女生的眼睛时，选择合适的词语和句子尤为重要。以下是一些夸赞眼睛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能传达情感的部位之一。当我们看到一个女生的眼睛时，可以用“你的眼睛就像夜空中的星星，闪烁着迷人的光芒。”这样的话语，不仅表达了眼睛的美丽，还增添了一份浪漫气息。可以说：“你的眼睛像清澈的湖水，令人心驰神往。”这种比喻形象生动，让人感受到眼睛的灵动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强调眼睛的神韵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，眼睛更有其独特的神韵。在赞美时，可以提到这种内在的灵气，例如：“你的眼神如同春日的阳光，温暖而明亮，透着无限的智慧。”这样的句子不仅赞美了眼睛的外观，更展现了女生的内涵与魅力。“你的眼睛仿佛能说话，透出无限的故事和情感。”这样的表达能够让对方感受到深层次的理解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运用形象的比喻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可以让赞美更加生动。可以说：“你的眼睛像一朵盛开的花，散发着迷人的芬芳。”这样的比喻，不仅描述了眼睛的美丽，也让人联想到生命的活力。还有一句：“你的眼睛如同两颗闪亮的宝石，璀璨夺目。”用宝石来形容眼睛，能够强调其珍贵与独特，让人更容易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结合情感与场景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结合特定的场景和情感，可以让夸赞更加贴近心灵。“在那温柔的月光下，你的眼睛显得格外迷人，仿佛能将我带入一个梦幻的世界。”这样的话语，不仅表达了对眼睛的赞美，还营造出一种浪漫的氛围。再比如：“在我心中，你的眼睛就像一扇窗，透出你丰富的内心世界。”这种夸赞让对方感受到被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生的眼睛，可以通过生动的语言、形象的比喻以及结合情感的方式来进行。无论是赞美眼睛的美丽、神韵，还是营造出浪漫的场景，都是传递心意的重要手段。在适当的时机，送出这些真诚的赞美，会让对方感受到你的善意与关怀，也为彼此的关系增添一份温暖与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2024-10-26T14:56:57Z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