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结婚了吗？恭喜你们，终于找到一个人可以随时打扰了！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漫长的旅程，但值得庆祝的是，你们俩终于找到了一个可以无时无刻都打扰的人。这就像是你们的生活中多了一位超级无敌的“报警器”，时刻提醒你们要对方好好过日子。恭喜你们步入婚姻殿堂，从此拥有了一个终身的“全天候客服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恭喜你们，终于有人陪你们一起做家务了！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后的生活就像是购买了一个终极版的“家务游戏”，两个人可以一起玩这款游戏，从而在挑战中找到乐趣。你们从此可以互相分担洗碗、扫地、拖地的任务，真正体验到什么叫做“共享快乐”。希望你们能够享受这个共同承担的过程，毕竟，家务不再是孤单的“单打独斗”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恭喜你们，你们现在有了一个官方的“逃避现实”同伴！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是你们拥有了一个强大的“逃避现实”装备，遇到烦心事时，你们可以一起抱怨，互相安慰。无论生活中的风风雨雨，还是那些令人抓狂的小事，你们都有了一个可以“同仇敌忾”的搭档。恭喜你们，现在有了一个人可以陪你们一起对抗那些生活中的不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恭喜你们，你们终于拥有了一个不能“撤销”选项的人了！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就像是你们把“确认”按钮按下去，人生中的每一个选择都变得更加“永久”。从今往后，所有的决策都要经过双方的“协议”，而你们的生活也将因此变得更加有趣。虽然没有撤销的选项，但相信你们一定能够找到更多的乐趣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恭喜你们，终于有人可以在凌晨一起“吵架”了！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婚姻就像是购买了一个专属的“午夜聊天”伙伴，不论是深夜的争论还是甜蜜的闲聊，你们都有了一个可以随时陪伴的人。希望你们能在这些时刻中发现彼此的可爱和不易，享受那些难得的“深夜时光”。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0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