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BBB5" w14:textId="77777777" w:rsidR="009C4B63" w:rsidRDefault="009C4B63">
      <w:pPr>
        <w:rPr>
          <w:rFonts w:hint="eastAsia"/>
        </w:rPr>
      </w:pPr>
    </w:p>
    <w:p w14:paraId="10F95F3B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恶寒发热的读音</w:t>
      </w:r>
    </w:p>
    <w:p w14:paraId="731484D5" w14:textId="77777777" w:rsidR="009C4B63" w:rsidRDefault="009C4B63">
      <w:pPr>
        <w:rPr>
          <w:rFonts w:hint="eastAsia"/>
        </w:rPr>
      </w:pPr>
    </w:p>
    <w:p w14:paraId="2133F0E5" w14:textId="77777777" w:rsidR="009C4B63" w:rsidRDefault="009C4B63">
      <w:pPr>
        <w:rPr>
          <w:rFonts w:hint="eastAsia"/>
        </w:rPr>
      </w:pPr>
    </w:p>
    <w:p w14:paraId="7492DEB2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“恶寒发热”的拼音读作：“è hán fā shāo”。这是一个中医学术语，用来描述一种疾病状态下的典型症状组合，即患者同时感到寒冷（恶寒）和体温升高（发热）。在中医理论中，这种症状组合往往与外感风寒或风热有关，是人体对病邪入侵的一种反应。</w:t>
      </w:r>
    </w:p>
    <w:p w14:paraId="74A35164" w14:textId="77777777" w:rsidR="009C4B63" w:rsidRDefault="009C4B63">
      <w:pPr>
        <w:rPr>
          <w:rFonts w:hint="eastAsia"/>
        </w:rPr>
      </w:pPr>
    </w:p>
    <w:p w14:paraId="300F0B80" w14:textId="77777777" w:rsidR="009C4B63" w:rsidRDefault="009C4B63">
      <w:pPr>
        <w:rPr>
          <w:rFonts w:hint="eastAsia"/>
        </w:rPr>
      </w:pPr>
    </w:p>
    <w:p w14:paraId="3F29B0D3" w14:textId="77777777" w:rsidR="009C4B63" w:rsidRDefault="009C4B63">
      <w:pPr>
        <w:rPr>
          <w:rFonts w:hint="eastAsia"/>
        </w:rPr>
      </w:pPr>
    </w:p>
    <w:p w14:paraId="44A84597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恶寒发热的概念解析</w:t>
      </w:r>
    </w:p>
    <w:p w14:paraId="5841A854" w14:textId="77777777" w:rsidR="009C4B63" w:rsidRDefault="009C4B63">
      <w:pPr>
        <w:rPr>
          <w:rFonts w:hint="eastAsia"/>
        </w:rPr>
      </w:pPr>
    </w:p>
    <w:p w14:paraId="573C64D7" w14:textId="77777777" w:rsidR="009C4B63" w:rsidRDefault="009C4B63">
      <w:pPr>
        <w:rPr>
          <w:rFonts w:hint="eastAsia"/>
        </w:rPr>
      </w:pPr>
    </w:p>
    <w:p w14:paraId="6DA97F7F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“恶寒”指的是患者感觉异常寒冷，即使增加衣物或靠近热源也无法缓解的感觉；而“发热”则是指体温升高，患者可能自觉身体发烫，或通过测量体温发现体温高于正常范围。这两种症状常常同时出现，尤其是在感冒、流感等疾病初期更为常见。中医认为，恶寒发热是机体正气与外邪斗争的表现，反映了机体的自我保护机制。</w:t>
      </w:r>
    </w:p>
    <w:p w14:paraId="340C82A1" w14:textId="77777777" w:rsidR="009C4B63" w:rsidRDefault="009C4B63">
      <w:pPr>
        <w:rPr>
          <w:rFonts w:hint="eastAsia"/>
        </w:rPr>
      </w:pPr>
    </w:p>
    <w:p w14:paraId="0CB26937" w14:textId="77777777" w:rsidR="009C4B63" w:rsidRDefault="009C4B63">
      <w:pPr>
        <w:rPr>
          <w:rFonts w:hint="eastAsia"/>
        </w:rPr>
      </w:pPr>
    </w:p>
    <w:p w14:paraId="171315E8" w14:textId="77777777" w:rsidR="009C4B63" w:rsidRDefault="009C4B63">
      <w:pPr>
        <w:rPr>
          <w:rFonts w:hint="eastAsia"/>
        </w:rPr>
      </w:pPr>
    </w:p>
    <w:p w14:paraId="698E199E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恶寒发热的病因分析</w:t>
      </w:r>
    </w:p>
    <w:p w14:paraId="552EED87" w14:textId="77777777" w:rsidR="009C4B63" w:rsidRDefault="009C4B63">
      <w:pPr>
        <w:rPr>
          <w:rFonts w:hint="eastAsia"/>
        </w:rPr>
      </w:pPr>
    </w:p>
    <w:p w14:paraId="39B120A0" w14:textId="77777777" w:rsidR="009C4B63" w:rsidRDefault="009C4B63">
      <w:pPr>
        <w:rPr>
          <w:rFonts w:hint="eastAsia"/>
        </w:rPr>
      </w:pPr>
    </w:p>
    <w:p w14:paraId="60DB6DC9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从中医的角度来看，恶寒发热多由外感六淫（风、寒、暑、湿、燥、火）所致，尤其是风寒和风热最为常见。风寒侵袭人体，使腠理闭塞，阳气不得宣发，故而恶寒；同时，正邪相争，体内气血运行加速，产生热量，故而发热。而风热则因热邪内蕴，导致气血上冲，同样会出现发热的症状，但由于热性升散，表现在外则为恶寒减轻。</w:t>
      </w:r>
    </w:p>
    <w:p w14:paraId="3E3DDE56" w14:textId="77777777" w:rsidR="009C4B63" w:rsidRDefault="009C4B63">
      <w:pPr>
        <w:rPr>
          <w:rFonts w:hint="eastAsia"/>
        </w:rPr>
      </w:pPr>
    </w:p>
    <w:p w14:paraId="746F3D19" w14:textId="77777777" w:rsidR="009C4B63" w:rsidRDefault="009C4B63">
      <w:pPr>
        <w:rPr>
          <w:rFonts w:hint="eastAsia"/>
        </w:rPr>
      </w:pPr>
    </w:p>
    <w:p w14:paraId="792F3E20" w14:textId="77777777" w:rsidR="009C4B63" w:rsidRDefault="009C4B63">
      <w:pPr>
        <w:rPr>
          <w:rFonts w:hint="eastAsia"/>
        </w:rPr>
      </w:pPr>
    </w:p>
    <w:p w14:paraId="5C69B1EF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恶寒发热的辨证论治</w:t>
      </w:r>
    </w:p>
    <w:p w14:paraId="5B12226B" w14:textId="77777777" w:rsidR="009C4B63" w:rsidRDefault="009C4B63">
      <w:pPr>
        <w:rPr>
          <w:rFonts w:hint="eastAsia"/>
        </w:rPr>
      </w:pPr>
    </w:p>
    <w:p w14:paraId="04519836" w14:textId="77777777" w:rsidR="009C4B63" w:rsidRDefault="009C4B63">
      <w:pPr>
        <w:rPr>
          <w:rFonts w:hint="eastAsia"/>
        </w:rPr>
      </w:pPr>
    </w:p>
    <w:p w14:paraId="1A5D9CA3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对于恶寒发热的治疗，中医强调辨证施治，根据不同的病因、病机采取相应的治疗方法。如属风寒者，常用解表散寒之法，代表方剂有麻黄汤、桂枝汤等；若为风热，则宜清热解毒，可用银翘散、桑菊饮等方剂。针对个体差异，还需结合患者的具体情况，如体质强弱、年龄性别等因素综合考虑，制定个性化治疗方案。</w:t>
      </w:r>
    </w:p>
    <w:p w14:paraId="31B2CA12" w14:textId="77777777" w:rsidR="009C4B63" w:rsidRDefault="009C4B63">
      <w:pPr>
        <w:rPr>
          <w:rFonts w:hint="eastAsia"/>
        </w:rPr>
      </w:pPr>
    </w:p>
    <w:p w14:paraId="7A1A04C0" w14:textId="77777777" w:rsidR="009C4B63" w:rsidRDefault="009C4B63">
      <w:pPr>
        <w:rPr>
          <w:rFonts w:hint="eastAsia"/>
        </w:rPr>
      </w:pPr>
    </w:p>
    <w:p w14:paraId="3B5C1EA1" w14:textId="77777777" w:rsidR="009C4B63" w:rsidRDefault="009C4B63">
      <w:pPr>
        <w:rPr>
          <w:rFonts w:hint="eastAsia"/>
        </w:rPr>
      </w:pPr>
    </w:p>
    <w:p w14:paraId="752EDBE6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恶寒发热的预防与调护</w:t>
      </w:r>
    </w:p>
    <w:p w14:paraId="044C0082" w14:textId="77777777" w:rsidR="009C4B63" w:rsidRDefault="009C4B63">
      <w:pPr>
        <w:rPr>
          <w:rFonts w:hint="eastAsia"/>
        </w:rPr>
      </w:pPr>
    </w:p>
    <w:p w14:paraId="37D726E2" w14:textId="77777777" w:rsidR="009C4B63" w:rsidRDefault="009C4B63">
      <w:pPr>
        <w:rPr>
          <w:rFonts w:hint="eastAsia"/>
        </w:rPr>
      </w:pPr>
    </w:p>
    <w:p w14:paraId="574169F0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预防恶寒发热的关键在于增强体质，提高机体抗病能力。日常生活中应注意保暖，避免受凉；保持良好的生活习惯，如规律作息、合理饮食、适量运动等。一旦出现恶寒发热等症状，应及时就医，在专业医生指导下进行治疗，切勿自行用药，以免延误病情。同时，患病期间应注意休息，保证充足的睡眠，适当补充水分，促进身体恢复。</w:t>
      </w:r>
    </w:p>
    <w:p w14:paraId="5DA7C81C" w14:textId="77777777" w:rsidR="009C4B63" w:rsidRDefault="009C4B63">
      <w:pPr>
        <w:rPr>
          <w:rFonts w:hint="eastAsia"/>
        </w:rPr>
      </w:pPr>
    </w:p>
    <w:p w14:paraId="1C6CAF16" w14:textId="77777777" w:rsidR="009C4B63" w:rsidRDefault="009C4B63">
      <w:pPr>
        <w:rPr>
          <w:rFonts w:hint="eastAsia"/>
        </w:rPr>
      </w:pPr>
    </w:p>
    <w:p w14:paraId="6FC3D217" w14:textId="77777777" w:rsidR="009C4B63" w:rsidRDefault="009C4B63">
      <w:pPr>
        <w:rPr>
          <w:rFonts w:hint="eastAsia"/>
        </w:rPr>
      </w:pPr>
    </w:p>
    <w:p w14:paraId="600B6021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58C40" w14:textId="77777777" w:rsidR="009C4B63" w:rsidRDefault="009C4B63">
      <w:pPr>
        <w:rPr>
          <w:rFonts w:hint="eastAsia"/>
        </w:rPr>
      </w:pPr>
    </w:p>
    <w:p w14:paraId="222C158B" w14:textId="77777777" w:rsidR="009C4B63" w:rsidRDefault="009C4B63">
      <w:pPr>
        <w:rPr>
          <w:rFonts w:hint="eastAsia"/>
        </w:rPr>
      </w:pPr>
    </w:p>
    <w:p w14:paraId="00E2CC72" w14:textId="77777777" w:rsidR="009C4B63" w:rsidRDefault="009C4B63">
      <w:pPr>
        <w:rPr>
          <w:rFonts w:hint="eastAsia"/>
        </w:rPr>
      </w:pPr>
      <w:r>
        <w:rPr>
          <w:rFonts w:hint="eastAsia"/>
        </w:rPr>
        <w:tab/>
        <w:t>“恶寒发热”不仅是中医中的一个重要概念，也是我们日常生活中常见的一组症状。正确理解其含义及背后的医学原理，有助于我们在面对相关健康问题时能够更加科学地应对。当然，无论是预防还是治疗，都应遵循医嘱，合理安排，确保身体健康。</w:t>
      </w:r>
    </w:p>
    <w:p w14:paraId="35EC012F" w14:textId="77777777" w:rsidR="009C4B63" w:rsidRDefault="009C4B63">
      <w:pPr>
        <w:rPr>
          <w:rFonts w:hint="eastAsia"/>
        </w:rPr>
      </w:pPr>
    </w:p>
    <w:p w14:paraId="3821A602" w14:textId="77777777" w:rsidR="009C4B63" w:rsidRDefault="009C4B63">
      <w:pPr>
        <w:rPr>
          <w:rFonts w:hint="eastAsia"/>
        </w:rPr>
      </w:pPr>
    </w:p>
    <w:p w14:paraId="25EB7755" w14:textId="77777777" w:rsidR="009C4B63" w:rsidRDefault="009C4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4931F" w14:textId="7DEA7084" w:rsidR="000C5CFF" w:rsidRDefault="000C5CFF"/>
    <w:sectPr w:rsidR="000C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F"/>
    <w:rsid w:val="000C5CFF"/>
    <w:rsid w:val="005120DD"/>
    <w:rsid w:val="009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6A96-F523-4A45-9813-A7CC9477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