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打破束缚的勇气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大事者的道路上，最重要的就是敢于打破束缚。“成功就是不断突破自己的舒适区。”这句话道出了许多成功者的共识。只有不断挑战自我，才能真正超越平庸，达到理想的彼岸。在破局的过程中，勇气是你最强的武器。正如伟大的领袖所言：“敢于梦想，敢于实现，成功属于那些敢于行动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往往具备超凡的决心和韧性。“困难不是障碍，而是成长的催化剂。”这句霸气的语录提醒我们，面对任何困境，都要以积极的态度去迎接。那些能够持之以恒、不屈不挠的人，最终会站在成功的巅峰。正如一句名言所说：“不怕千万人阻挡，只怕自己投降。”只有在风雨中坚持，才会迎来彩虹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不仅仅依靠勇气和决心，更需要智慧的指引。“真正的成功者，是那些能够从失败中总结经验、不断超越自我的人。”这句霸气的语录深刻地揭示了成功的真谛。智慧不仅仅是知识的积累，更是对事物深刻的洞察力和灵活的应对能力。正如一位成功者所言：“成功不是偶然的，而是通过不断的学习和超越极限获得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领悟人性与机会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成大事者也需要对人性和机会有深刻的理解。“把握机会，不仅要看准时机，更要懂得利用人性。”这是成功的关键所在。在竞争激烈的环境中，能够洞察他人的需求和心理，才能够掌握更多的机会。正如一句名言所言：“机遇只青睐于有准备的人。”那些能够真正理解人性、抓住机会的人，最终会在成功的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的霸气语录不仅仅是对成功的总结，更是对破局的智慧和勇气的彰显。通过勇气、决心、智慧和对机会的把握，才能真正实现自己的目标。在追逐成功的路上，时刻铭记这些霸气的语录，将帮助你不断突破自我，迎接挑战，最终成为真正的成功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2024-10-12T14:30:19Z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