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塑造未来的基石：教育的真正意义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国家和民族的脊梁，是个人成长和社会进步的核心驱动力。它不仅仅是传授知识的过程，更是培养品格、塑造价值观、引导思维方式的重要途径。真正的教育应当超越书本知识，将个人发展与社会需求相结合，赋予每一个学习者思考和创新的能力，推动他们成为未来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教育的真正目的：塑造全面发展的人才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观念中，教育往往被狭隘地理解为传授技术和知识。然而，现代教育的使命远不止于此。真正的教育应当关注全面素质的培养，包括道德修养、情感智慧和实践能力。它要求教育者不仅要传授学科知识，还要关注学生的心理发展和人际关系，帮助他们建立健全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应对未来挑战：教育的改革与创新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快速发展和科技的不断进步，传统教育模式正面临着前所未有的挑战和机遇。教育改革的核心在于适应时代的变化，创新教学方法，注重培养学生的实际能力和创造力。这不仅要求教育工作者不断提升自我，还需要教育体系整体的调整与优化，以满足未来社会对人才的多样化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全球视野：教育的国际化与本土化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教育也应当具备国际化的视野。国际化不仅仅是学习外语或了解外国文化，更重要的是在全球范围内培养开放包容的思维方式。与此同时，本土化教育的价值同样不可忽视，它帮助学生深入理解自己的文化背景，并在全球舞台上展现独特的民族特色。只有将全球视野与本土文化有机结合，教育才能培养出既具有国际竞争力又不失文化根基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教育的未来：人人皆可成才的时代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教育的核心目标应当是实现人人皆可成才的梦想。科技的进步和教育资源的普及使得更多人有机会接受优质教育。教育的公平性和普及性将成为衡量一个社会文明进步的重要标志。未来的教育不仅要关注精英人才的培养，更要注重每一个个体的发展潜力，确保每一个学习者都能够在适合自己的领域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结语：教育的伟大事业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承载着个人梦想与社会发展的希望。它需要我们不断思考和探索，以适应不断变化的世界。作为教育者和学习者，我们应当共同努力，推动教育的持续进步，为未来的社会培养出更多具有智慧和品格的杰出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