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成长的路上的经典句子初一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常常遇到各种挑战和困难。这些挑战不仅让我们感受到成长的辛酸，也塑造了我们的个性和品格。经典的名句如同灯塔，为我们指引方向，帮助我们在迷茫时找到前行的力量。以下是一些适合初一学生的成长经典语句，它们不仅富有智慧，也激励我们不断追求自我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需要我们不断地自我探索。爱迪生曾说：“成功是1%的灵感加上99%的汗水。”这句话告诉我们，只有通过不断的努力和实践，我们才能真正实现自我价值。对于初一的学生来说，这意味着在学业和生活中要努力克服困难，不断进步。只有在不断的尝试和反思中，我们才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会遇到各种各样的挑战。丘吉尔曾经说过：“成功不是最终的，失败也不是致命的，重要的是继续前进的勇气。”这句话提醒我们，无论遇到怎样的困难，都不要轻言放弃。初一的学生在面对学业压力和个人挑战时，要有勇气迎接，并且学会从失败中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实现目标的关键。马克·吐温说过：“二十年后，你会因为没有做过某些事情而比因为做过的事情更感到后悔。”这句话鼓励我们勇敢地追求自己的梦想，不要因为畏惧失败而止步不前。初一的学生在成长过程中，应该学会将注意力集中在长远目标上，通过坚持和努力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一个外在的过程，更是一个内在的提升。孔子曾说：“知之者不如好之者，好之者不如乐之者。”这句话提醒我们，真正的学习和成长不仅在于知识的掌握，更在于对知识的热爱和乐趣。初一的学生在学习过程中，要学会享受知识的过程，通过不断的自我反思来提升自我，达到内外兼修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的启迪，我们可以更好地理解成长的意义，并在实际生活中运用这些智慧来指导自己。无论我们面临何种挑战，只要保持积极的心态和努力的精神，我们就能够在成长的道路上不断前行，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