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探索自我，成就未来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不断探索自我与世界的过程。正如乔布斯所说：“你不能把人生的点滴都串联起来看，只能回过头去看这些点滴如何组合成一个完整的图景。”在成长的道路上，我们每个人都是自己的探索者，不断尝试、不断错误，从而逐步明白自己真正的兴趣与价值观。每一次的尝试和挑战，都是我们理解自我和实现梦想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坚持不懈，方能成功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挫折和困难在所难免。正如丘吉尔所言：“成功不是终点，失败也不是终结，最重要的是继续前进的勇气。”在面对困难时，我们要有足够的韧性去克服它们。只有通过不断地努力和坚持，我们才能从失败中吸取教训，并且不断接近我们的目标。成功往往是那些敢于坚持不懈的人最终的奖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自信源于内心的强大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长路上的一盏明灯，它能够照亮我们前进的道路。海明威曾说：“一个人可以被毁灭，但不能被打败。”自信不仅是对自己能力的信任，更是对自己价值的肯定。只有当我们内心强大，才能在外界的压力和挑战面前保持镇定，从而不断突破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心怀感恩，成就丰盛人生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感恩之心是一种重要的品质。海伦·凯勒曾说：“当一个门关闭时，另一个门会打开，但我们常常凝视着关闭的门而忽略了已经为我们打开的门。”感恩不仅让我们学会珍惜拥有的一切，还帮助我们保持积极的心态。通过感恩，我们能够更好地面对生活中的挑战，并且发现人生中更多的美好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意味着不断学习和进步。爱因斯坦曾说：“人只有通过不断地学习和实践，才能真正地接近智慧。”在这个快速变化的世界中，知识和技能的更新速度很快，我们只有保持学习的习惯，才能不断适应变化，提升自我。追求卓越的过程中，学习不仅是获取知识的方式，更是塑造我们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