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10CF" w14:textId="77777777" w:rsidR="00EA0813" w:rsidRDefault="00EA0813">
      <w:pPr>
        <w:rPr>
          <w:rFonts w:hint="eastAsia"/>
        </w:rPr>
      </w:pPr>
      <w:r>
        <w:rPr>
          <w:rFonts w:hint="eastAsia"/>
        </w:rPr>
        <w:t>Wǒ xǐ huān hē kě lè</w:t>
      </w:r>
    </w:p>
    <w:p w14:paraId="18C20AA5" w14:textId="77777777" w:rsidR="00EA0813" w:rsidRDefault="00EA0813">
      <w:pPr>
        <w:rPr>
          <w:rFonts w:hint="eastAsia"/>
        </w:rPr>
      </w:pPr>
      <w:r>
        <w:rPr>
          <w:rFonts w:hint="eastAsia"/>
        </w:rPr>
        <w:t>可乐，一种几乎无人不晓的碳酸饮料，以其独特的甜味和气泡口感征服了无数人的味蕾。它不仅仅是一种饮品，更是一种文化符号，在全球范围内拥有着庞大的粉丝群体。每当我口渴时，或是想要享受一个轻松的时刻，我都会选择打开一瓶冰凉的可乐。那瞬间涌出的气泡声，仿佛是为这个时刻特别谱写的音符，预示着一场美味之旅即将开始。</w:t>
      </w:r>
    </w:p>
    <w:p w14:paraId="2F121CDC" w14:textId="77777777" w:rsidR="00EA0813" w:rsidRDefault="00EA0813">
      <w:pPr>
        <w:rPr>
          <w:rFonts w:hint="eastAsia"/>
        </w:rPr>
      </w:pPr>
    </w:p>
    <w:p w14:paraId="00798ADA" w14:textId="77777777" w:rsidR="00EA0813" w:rsidRDefault="00EA0813">
      <w:pPr>
        <w:rPr>
          <w:rFonts w:hint="eastAsia"/>
        </w:rPr>
      </w:pPr>
      <w:r>
        <w:rPr>
          <w:rFonts w:hint="eastAsia"/>
        </w:rPr>
        <w:t>从童年记忆到成人仪式感</w:t>
      </w:r>
    </w:p>
    <w:p w14:paraId="466E5915" w14:textId="77777777" w:rsidR="00EA0813" w:rsidRDefault="00EA0813">
      <w:pPr>
        <w:rPr>
          <w:rFonts w:hint="eastAsia"/>
        </w:rPr>
      </w:pPr>
      <w:r>
        <w:rPr>
          <w:rFonts w:hint="eastAsia"/>
        </w:rPr>
        <w:t>回想起小时候，第一次品尝可乐的感觉至今难忘。那时的我还不懂得欣赏咖啡的苦涩或者茶的清香，对于味道的认知还停留在简单的甜蜜之上。而可乐，正是这种简单快乐的代表。随着年龄的增长，虽然口味变得复杂多样，但对可乐的喜爱却从未改变。无论是工作间隙的小憩，还是朋友聚会时的欢笑时刻，手中握着的一杯可乐总能带来那份熟悉的放松与愉悦。它见证了我的成长，也成为了生活中不可或缺的一部分。</w:t>
      </w:r>
    </w:p>
    <w:p w14:paraId="7DADD3E8" w14:textId="77777777" w:rsidR="00EA0813" w:rsidRDefault="00EA0813">
      <w:pPr>
        <w:rPr>
          <w:rFonts w:hint="eastAsia"/>
        </w:rPr>
      </w:pPr>
    </w:p>
    <w:p w14:paraId="7F8BBFF8" w14:textId="77777777" w:rsidR="00EA0813" w:rsidRDefault="00EA0813">
      <w:pPr>
        <w:rPr>
          <w:rFonts w:hint="eastAsia"/>
        </w:rPr>
      </w:pPr>
      <w:r>
        <w:rPr>
          <w:rFonts w:hint="eastAsia"/>
        </w:rPr>
        <w:t>探索世界各地的不同风味</w:t>
      </w:r>
    </w:p>
    <w:p w14:paraId="213CEAC5" w14:textId="77777777" w:rsidR="00EA0813" w:rsidRDefault="00EA0813">
      <w:pPr>
        <w:rPr>
          <w:rFonts w:hint="eastAsia"/>
        </w:rPr>
      </w:pPr>
      <w:r>
        <w:rPr>
          <w:rFonts w:hint="eastAsia"/>
        </w:rPr>
        <w:t>有趣的是，尽管可乐在全球范围内享有极高的知名度，但不同国家和地区的人们对其有着截然不同的饮用方式。比如在美国，人们喜欢将可乐与炸鸡搭配；而在墨西哥，则流行用可乐来烹调传统菜肴。还有许多地方会根据季节推出限量版口味，如冬季的姜饼味、夏季的柠檬薄荷味等。这些创新不仅丰富了可乐本身的内涵，也让爱好者们有了更多尝试的机会。</w:t>
      </w:r>
    </w:p>
    <w:p w14:paraId="68118867" w14:textId="77777777" w:rsidR="00EA0813" w:rsidRDefault="00EA0813">
      <w:pPr>
        <w:rPr>
          <w:rFonts w:hint="eastAsia"/>
        </w:rPr>
      </w:pPr>
    </w:p>
    <w:p w14:paraId="4B444A43" w14:textId="77777777" w:rsidR="00EA0813" w:rsidRDefault="00EA0813">
      <w:pPr>
        <w:rPr>
          <w:rFonts w:hint="eastAsia"/>
        </w:rPr>
      </w:pPr>
      <w:r>
        <w:rPr>
          <w:rFonts w:hint="eastAsia"/>
        </w:rPr>
        <w:t>健康意识下的新选择</w:t>
      </w:r>
    </w:p>
    <w:p w14:paraId="125CDA4C" w14:textId="77777777" w:rsidR="00EA0813" w:rsidRDefault="00EA0813">
      <w:pPr>
        <w:rPr>
          <w:rFonts w:hint="eastAsia"/>
        </w:rPr>
      </w:pPr>
      <w:r>
        <w:rPr>
          <w:rFonts w:hint="eastAsia"/>
        </w:rPr>
        <w:t>近年来，随着人们对健康的重视程度不断提高，低糖甚至无糖版本的可乐应运而生。这类产品既保留了原有饮品的美妙口感，又减少了过多糖分摄入带来的负担，满足了那些既想享受美味又注重身体状况消费者的需求。对我来说，选择这样的替代品并不意味着放弃对可乐的热爱，而是找到了一种更加平衡的生活方式。</w:t>
      </w:r>
    </w:p>
    <w:p w14:paraId="27947A51" w14:textId="77777777" w:rsidR="00EA0813" w:rsidRDefault="00EA0813">
      <w:pPr>
        <w:rPr>
          <w:rFonts w:hint="eastAsia"/>
        </w:rPr>
      </w:pPr>
    </w:p>
    <w:p w14:paraId="5D56984B" w14:textId="77777777" w:rsidR="00EA0813" w:rsidRDefault="00EA0813">
      <w:pPr>
        <w:rPr>
          <w:rFonts w:hint="eastAsia"/>
        </w:rPr>
      </w:pPr>
      <w:r>
        <w:rPr>
          <w:rFonts w:hint="eastAsia"/>
        </w:rPr>
        <w:t>结语：继续书写属于我的可乐故事</w:t>
      </w:r>
    </w:p>
    <w:p w14:paraId="148B3B96" w14:textId="77777777" w:rsidR="00EA0813" w:rsidRDefault="00EA0813">
      <w:pPr>
        <w:rPr>
          <w:rFonts w:hint="eastAsia"/>
        </w:rPr>
      </w:pPr>
      <w:r>
        <w:rPr>
          <w:rFonts w:hint="eastAsia"/>
        </w:rPr>
        <w:t>无论时光如何流转，我对可乐的喜爱始终如一。它陪伴我度过了无数个美好的日子，成为生活中一道亮丽的风景线。未来，我也将继续探索关于它的更多精彩瞬间，让这份甜蜜的记忆不断延续下去。每一次开启新瓶盖的声音都像是在说：“嘿，老朋友，我们又见面啦！”</w:t>
      </w:r>
    </w:p>
    <w:p w14:paraId="24505C2F" w14:textId="77777777" w:rsidR="00EA0813" w:rsidRDefault="00EA0813">
      <w:pPr>
        <w:rPr>
          <w:rFonts w:hint="eastAsia"/>
        </w:rPr>
      </w:pPr>
    </w:p>
    <w:p w14:paraId="5F0CA0C6" w14:textId="77777777" w:rsidR="00EA0813" w:rsidRDefault="00EA0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4EF39" w14:textId="39ED48BF" w:rsidR="001902D6" w:rsidRDefault="001902D6"/>
    <w:sectPr w:rsidR="0019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D6"/>
    <w:rsid w:val="001902D6"/>
    <w:rsid w:val="009442F6"/>
    <w:rsid w:val="00E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07F41-7E3C-4639-BFF5-6B750CD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