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52FC4" w14:textId="77777777" w:rsidR="00BA4103" w:rsidRDefault="00BA4103">
      <w:pPr>
        <w:rPr>
          <w:rFonts w:hint="eastAsia"/>
        </w:rPr>
      </w:pPr>
      <w:r>
        <w:rPr>
          <w:rFonts w:hint="eastAsia"/>
        </w:rPr>
        <w:t>Wo Bang: 从心出发，助人自助</w:t>
      </w:r>
    </w:p>
    <w:p w14:paraId="7EFA0775" w14:textId="77777777" w:rsidR="00BA4103" w:rsidRDefault="00BA4103">
      <w:pPr>
        <w:rPr>
          <w:rFonts w:hint="eastAsia"/>
        </w:rPr>
      </w:pPr>
      <w:r>
        <w:rPr>
          <w:rFonts w:hint="eastAsia"/>
        </w:rPr>
        <w:t>在繁华都市的喧嚣中，“Wo Bang”宛如一股清泉，滋润着每一个寻求帮助的心灵。这个词语不仅仅是一串简单的拼音，它代表了一种精神，一种人们愿意伸出援手、共同面对困难的态度。"Wo Bang"直译为“我帮”，简短却充满力量，象征着互助与团结，是社会和谐的一个缩影。</w:t>
      </w:r>
    </w:p>
    <w:p w14:paraId="7D12994B" w14:textId="77777777" w:rsidR="00BA4103" w:rsidRDefault="00BA4103">
      <w:pPr>
        <w:rPr>
          <w:rFonts w:hint="eastAsia"/>
        </w:rPr>
      </w:pPr>
    </w:p>
    <w:p w14:paraId="1ED496C5" w14:textId="77777777" w:rsidR="00BA4103" w:rsidRDefault="00BA4103">
      <w:pPr>
        <w:rPr>
          <w:rFonts w:hint="eastAsia"/>
        </w:rPr>
      </w:pPr>
      <w:r>
        <w:rPr>
          <w:rFonts w:hint="eastAsia"/>
        </w:rPr>
        <w:t>源起：一个温暖的开始</w:t>
      </w:r>
    </w:p>
    <w:p w14:paraId="6979440F" w14:textId="77777777" w:rsidR="00BA4103" w:rsidRDefault="00BA4103">
      <w:pPr>
        <w:rPr>
          <w:rFonts w:hint="eastAsia"/>
        </w:rPr>
      </w:pPr>
      <w:r>
        <w:rPr>
          <w:rFonts w:hint="eastAsia"/>
        </w:rPr>
        <w:t>“Wo Bang”的理念并非凭空出现，而是源于无数个平凡而又伟大的瞬间。每当有人在困境中向他人求助，而另一双手毫不犹豫地伸出来时，“Wo Bang”的故事就悄然开始了。无论是邻里间的互帮互助，还是陌生人之间的点滴关怀，这些看似微不足道的行为汇聚在一起，形成了“Wo Bang”文化的基础，让人们感受到人性的温暖和美好。</w:t>
      </w:r>
    </w:p>
    <w:p w14:paraId="45DEA611" w14:textId="77777777" w:rsidR="00BA4103" w:rsidRDefault="00BA4103">
      <w:pPr>
        <w:rPr>
          <w:rFonts w:hint="eastAsia"/>
        </w:rPr>
      </w:pPr>
    </w:p>
    <w:p w14:paraId="4CBAEB0F" w14:textId="77777777" w:rsidR="00BA4103" w:rsidRDefault="00BA4103">
      <w:pPr>
        <w:rPr>
          <w:rFonts w:hint="eastAsia"/>
        </w:rPr>
      </w:pPr>
      <w:r>
        <w:rPr>
          <w:rFonts w:hint="eastAsia"/>
        </w:rPr>
        <w:t>实践：“Wo Bang”在日常生活中的体现</w:t>
      </w:r>
    </w:p>
    <w:p w14:paraId="79C42A42" w14:textId="77777777" w:rsidR="00BA4103" w:rsidRDefault="00BA4103">
      <w:pPr>
        <w:rPr>
          <w:rFonts w:hint="eastAsia"/>
        </w:rPr>
      </w:pPr>
      <w:r>
        <w:rPr>
          <w:rFonts w:hint="eastAsia"/>
        </w:rPr>
        <w:t>在日常生活中，“Wo Bang”无处不在。它可能是社区里的志愿者活动，居民们自发组织起来，为孤寡老人提供生活上的帮助；也可能是街头巷尾的义工服务，年轻人利用业余时间为有需要的人群送去温暖。在网络世界里，“Wo Bang”同样发挥着重要作用。通过社交平台和各种在线论坛，人们可以分享经验、交流心得，甚至发起募捐，帮助那些身处逆境的人走出困境。这种跨越时空界限的帮助方式，让“Wo Bang”变得更加多元和丰富。</w:t>
      </w:r>
    </w:p>
    <w:p w14:paraId="1A46BB6D" w14:textId="77777777" w:rsidR="00BA4103" w:rsidRDefault="00BA4103">
      <w:pPr>
        <w:rPr>
          <w:rFonts w:hint="eastAsia"/>
        </w:rPr>
      </w:pPr>
    </w:p>
    <w:p w14:paraId="24A62A43" w14:textId="77777777" w:rsidR="00BA4103" w:rsidRDefault="00BA4103">
      <w:pPr>
        <w:rPr>
          <w:rFonts w:hint="eastAsia"/>
        </w:rPr>
      </w:pPr>
      <w:r>
        <w:rPr>
          <w:rFonts w:hint="eastAsia"/>
        </w:rPr>
        <w:t>影响：构建更美好的社会</w:t>
      </w:r>
    </w:p>
    <w:p w14:paraId="2084D218" w14:textId="77777777" w:rsidR="00BA4103" w:rsidRDefault="00BA4103">
      <w:pPr>
        <w:rPr>
          <w:rFonts w:hint="eastAsia"/>
        </w:rPr>
      </w:pPr>
      <w:r>
        <w:rPr>
          <w:rFonts w:hint="eastAsia"/>
        </w:rPr>
        <w:t>“Wo Bang”不仅仅是一种行为，更是一种价值观的传递。当每个人都秉持着“我帮”的信念去行动时，整个社会将因此变得更加和谐与进步。在这个过程中，我们学会了感恩与回报，懂得了付出与收获之间的平衡。更重要的是，“Wo Bang”教会了我们要珍惜身边的人和事，用实际行动去关爱他人，共同创造一个充满爱的世界。正是由于“Wo Bang”的存在，我们的生活才充满了更多的可能性与希望。</w:t>
      </w:r>
    </w:p>
    <w:p w14:paraId="22C2B502" w14:textId="77777777" w:rsidR="00BA4103" w:rsidRDefault="00BA4103">
      <w:pPr>
        <w:rPr>
          <w:rFonts w:hint="eastAsia"/>
        </w:rPr>
      </w:pPr>
    </w:p>
    <w:p w14:paraId="705A925D" w14:textId="77777777" w:rsidR="00BA4103" w:rsidRDefault="00BA4103">
      <w:pPr>
        <w:rPr>
          <w:rFonts w:hint="eastAsia"/>
        </w:rPr>
      </w:pPr>
      <w:r>
        <w:rPr>
          <w:rFonts w:hint="eastAsia"/>
        </w:rPr>
        <w:t>未来：“Wo Bang”精神的传承与发展</w:t>
      </w:r>
    </w:p>
    <w:p w14:paraId="739350BA" w14:textId="77777777" w:rsidR="00BA4103" w:rsidRDefault="00BA4103">
      <w:pPr>
        <w:rPr>
          <w:rFonts w:hint="eastAsia"/>
        </w:rPr>
      </w:pPr>
      <w:r>
        <w:rPr>
          <w:rFonts w:hint="eastAsia"/>
        </w:rPr>
        <w:t>随着时代的发展，“Wo Bang”也将不断赋予新的内涵。在未来，“Wo Bang”可能会更加注重个性化服务，根据不同群体的需求提供定制化的援助方案；借助科技的力量，“Wo Bang”将打破地域限制，实现全球范围内的资源共享与合作。无论形式如何变化，“Wo Bang”所承载的精神内核——即无私奉献、乐于助人——将永远不变，并且会激励一代又一代的人继续前行，将这份爱心传递下去。</w:t>
      </w:r>
    </w:p>
    <w:p w14:paraId="39C07D4C" w14:textId="77777777" w:rsidR="00BA4103" w:rsidRDefault="00BA4103">
      <w:pPr>
        <w:rPr>
          <w:rFonts w:hint="eastAsia"/>
        </w:rPr>
      </w:pPr>
    </w:p>
    <w:p w14:paraId="4217EA74" w14:textId="77777777" w:rsidR="00BA4103" w:rsidRDefault="00BA4103">
      <w:pPr>
        <w:rPr>
          <w:rFonts w:hint="eastAsia"/>
        </w:rPr>
      </w:pPr>
      <w:r>
        <w:rPr>
          <w:rFonts w:hint="eastAsia"/>
        </w:rPr>
        <w:t>结语：让我们一起说“Wo Bang”</w:t>
      </w:r>
    </w:p>
    <w:p w14:paraId="77D5E0C7" w14:textId="77777777" w:rsidR="00BA4103" w:rsidRDefault="00BA4103">
      <w:pPr>
        <w:rPr>
          <w:rFonts w:hint="eastAsia"/>
        </w:rPr>
      </w:pPr>
      <w:r>
        <w:rPr>
          <w:rFonts w:hint="eastAsia"/>
        </w:rPr>
        <w:t>“Wo Bang”不仅仅是一个口号，它是连接你我他的桥梁，是拉近人与人心灵距离的纽带。在这个快节奏的时代里，请不要忘记停下脚步，关注身边的每一个人。因为有时候，一句简单的“我可以帮你吗？”就能开启一段美好的旅程。所以，让我们一起加入到“Wo Bang”的行列中来吧！用实际行动诠释什么是真正的互助与友爱，让这个世界因“Wo Bang”而变得更加美好。</w:t>
      </w:r>
    </w:p>
    <w:p w14:paraId="71D3A7B5" w14:textId="77777777" w:rsidR="00BA4103" w:rsidRDefault="00BA4103">
      <w:pPr>
        <w:rPr>
          <w:rFonts w:hint="eastAsia"/>
        </w:rPr>
      </w:pPr>
    </w:p>
    <w:p w14:paraId="24C72E22" w14:textId="77777777" w:rsidR="00BA4103" w:rsidRDefault="00BA41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CC917" w14:textId="5FD5B680" w:rsidR="00F14B77" w:rsidRDefault="00F14B77"/>
    <w:sectPr w:rsidR="00F14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77"/>
    <w:rsid w:val="009442F6"/>
    <w:rsid w:val="00BA4103"/>
    <w:rsid w:val="00F1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DD10B-0698-4E72-9DF0-B9038C99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