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A570F" w14:textId="77777777" w:rsidR="00916AA1" w:rsidRDefault="00916AA1">
      <w:pPr>
        <w:rPr>
          <w:rFonts w:hint="eastAsia"/>
        </w:rPr>
      </w:pPr>
    </w:p>
    <w:p w14:paraId="4DD2B0F8" w14:textId="77777777" w:rsidR="00916AA1" w:rsidRDefault="00916AA1">
      <w:pPr>
        <w:rPr>
          <w:rFonts w:hint="eastAsia"/>
        </w:rPr>
      </w:pPr>
      <w:r>
        <w:rPr>
          <w:rFonts w:hint="eastAsia"/>
        </w:rPr>
        <w:tab/>
        <w:t>Da Bing Bing (打兵兵的拼音): 传统儿童游戏的新时代意义</w:t>
      </w:r>
    </w:p>
    <w:p w14:paraId="5E18D5C8" w14:textId="77777777" w:rsidR="00916AA1" w:rsidRDefault="00916AA1">
      <w:pPr>
        <w:rPr>
          <w:rFonts w:hint="eastAsia"/>
        </w:rPr>
      </w:pPr>
    </w:p>
    <w:p w14:paraId="77B6F401" w14:textId="77777777" w:rsidR="00916AA1" w:rsidRDefault="00916AA1">
      <w:pPr>
        <w:rPr>
          <w:rFonts w:hint="eastAsia"/>
        </w:rPr>
      </w:pPr>
    </w:p>
    <w:p w14:paraId="7BA25919" w14:textId="77777777" w:rsidR="00916AA1" w:rsidRDefault="00916AA1">
      <w:pPr>
        <w:rPr>
          <w:rFonts w:hint="eastAsia"/>
        </w:rPr>
      </w:pPr>
      <w:r>
        <w:rPr>
          <w:rFonts w:hint="eastAsia"/>
        </w:rPr>
        <w:tab/>
        <w:t>在现代电子娱乐泛滥的时代，许多人或许已经忘记了那些简单却充满乐趣的传统儿童游戏。其中，“Da Bing Bing”（打兵兵）是一个具有深厚文化背景和历史渊源的游戏，它不仅是中国儿童成长过程中不可或缺的一部分，也承载着几代人的童年回忆。这个游戏的名字来源于中文，通过简单的动作和互动，让孩子们体验到了合作与竞争的乐趣。</w:t>
      </w:r>
    </w:p>
    <w:p w14:paraId="3F837F69" w14:textId="77777777" w:rsidR="00916AA1" w:rsidRDefault="00916AA1">
      <w:pPr>
        <w:rPr>
          <w:rFonts w:hint="eastAsia"/>
        </w:rPr>
      </w:pPr>
    </w:p>
    <w:p w14:paraId="6655917C" w14:textId="77777777" w:rsidR="00916AA1" w:rsidRDefault="00916AA1">
      <w:pPr>
        <w:rPr>
          <w:rFonts w:hint="eastAsia"/>
        </w:rPr>
      </w:pPr>
    </w:p>
    <w:p w14:paraId="573A61D4" w14:textId="77777777" w:rsidR="00916AA1" w:rsidRDefault="00916AA1">
      <w:pPr>
        <w:rPr>
          <w:rFonts w:hint="eastAsia"/>
        </w:rPr>
      </w:pPr>
    </w:p>
    <w:p w14:paraId="131B8643" w14:textId="77777777" w:rsidR="00916AA1" w:rsidRDefault="00916AA1">
      <w:pPr>
        <w:rPr>
          <w:rFonts w:hint="eastAsia"/>
        </w:rPr>
      </w:pPr>
      <w:r>
        <w:rPr>
          <w:rFonts w:hint="eastAsia"/>
        </w:rPr>
        <w:tab/>
        <w:t>游戏规则：趣味横生的互动体验</w:t>
      </w:r>
    </w:p>
    <w:p w14:paraId="21B8E390" w14:textId="77777777" w:rsidR="00916AA1" w:rsidRDefault="00916AA1">
      <w:pPr>
        <w:rPr>
          <w:rFonts w:hint="eastAsia"/>
        </w:rPr>
      </w:pPr>
    </w:p>
    <w:p w14:paraId="651ACF58" w14:textId="77777777" w:rsidR="00916AA1" w:rsidRDefault="00916AA1">
      <w:pPr>
        <w:rPr>
          <w:rFonts w:hint="eastAsia"/>
        </w:rPr>
      </w:pPr>
    </w:p>
    <w:p w14:paraId="67EA84B9" w14:textId="77777777" w:rsidR="00916AA1" w:rsidRDefault="00916AA1">
      <w:pPr>
        <w:rPr>
          <w:rFonts w:hint="eastAsia"/>
        </w:rPr>
      </w:pPr>
      <w:r>
        <w:rPr>
          <w:rFonts w:hint="eastAsia"/>
        </w:rPr>
        <w:tab/>
        <w:t>“Da Bing Bing”的玩法非常直接，通常是在一个平坦的地面上画出特定的图形，如格子或圈，参与者们用小石块或其他轻便物品作为游戏道具。每个玩家轮流将手中的物件掷向目标区域，然后根据落点进行得分或者执行相应的动作。虽然看似简单，但游戏中蕴含了许多策略性元素，需要玩家具备一定的技巧和判断力，这也使得“Da Bing Bing”成为了一个既考验体力又锻炼智力的好方法。</w:t>
      </w:r>
    </w:p>
    <w:p w14:paraId="39443A37" w14:textId="77777777" w:rsidR="00916AA1" w:rsidRDefault="00916AA1">
      <w:pPr>
        <w:rPr>
          <w:rFonts w:hint="eastAsia"/>
        </w:rPr>
      </w:pPr>
    </w:p>
    <w:p w14:paraId="2F38A83D" w14:textId="77777777" w:rsidR="00916AA1" w:rsidRDefault="00916AA1">
      <w:pPr>
        <w:rPr>
          <w:rFonts w:hint="eastAsia"/>
        </w:rPr>
      </w:pPr>
    </w:p>
    <w:p w14:paraId="71D2673E" w14:textId="77777777" w:rsidR="00916AA1" w:rsidRDefault="00916AA1">
      <w:pPr>
        <w:rPr>
          <w:rFonts w:hint="eastAsia"/>
        </w:rPr>
      </w:pPr>
    </w:p>
    <w:p w14:paraId="4DAC7BA1" w14:textId="77777777" w:rsidR="00916AA1" w:rsidRDefault="00916AA1">
      <w:pPr>
        <w:rPr>
          <w:rFonts w:hint="eastAsia"/>
        </w:rPr>
      </w:pPr>
      <w:r>
        <w:rPr>
          <w:rFonts w:hint="eastAsia"/>
        </w:rPr>
        <w:tab/>
        <w:t>教育价值：培养团队精神和社会技能</w:t>
      </w:r>
    </w:p>
    <w:p w14:paraId="0C52F387" w14:textId="77777777" w:rsidR="00916AA1" w:rsidRDefault="00916AA1">
      <w:pPr>
        <w:rPr>
          <w:rFonts w:hint="eastAsia"/>
        </w:rPr>
      </w:pPr>
    </w:p>
    <w:p w14:paraId="1268B02E" w14:textId="77777777" w:rsidR="00916AA1" w:rsidRDefault="00916AA1">
      <w:pPr>
        <w:rPr>
          <w:rFonts w:hint="eastAsia"/>
        </w:rPr>
      </w:pPr>
    </w:p>
    <w:p w14:paraId="6C3AE13F" w14:textId="77777777" w:rsidR="00916AA1" w:rsidRDefault="00916AA1">
      <w:pPr>
        <w:rPr>
          <w:rFonts w:hint="eastAsia"/>
        </w:rPr>
      </w:pPr>
      <w:r>
        <w:rPr>
          <w:rFonts w:hint="eastAsia"/>
        </w:rPr>
        <w:tab/>
        <w:t>除了提供娱乐外，“Da Bing Bing”还拥有重要的教育功能。在这个过程中，孩子们学会了如何制定规则、遵守约定以及处理失败。他们必须学会与其他小伙伴沟通交流，并且理解公平竞赛的重要性。这些宝贵的经验对于塑造积极向上的人格特质有着不可忽视的作用。在玩乐中建立起来的信任关系也为日后更复杂的社会交往奠定了基</w:t>
      </w:r>
      <w:r>
        <w:rPr>
          <w:rFonts w:hint="eastAsia"/>
        </w:rPr>
        <w:lastRenderedPageBreak/>
        <w:t>础。</w:t>
      </w:r>
    </w:p>
    <w:p w14:paraId="1743E651" w14:textId="77777777" w:rsidR="00916AA1" w:rsidRDefault="00916AA1">
      <w:pPr>
        <w:rPr>
          <w:rFonts w:hint="eastAsia"/>
        </w:rPr>
      </w:pPr>
    </w:p>
    <w:p w14:paraId="233356CA" w14:textId="77777777" w:rsidR="00916AA1" w:rsidRDefault="00916AA1">
      <w:pPr>
        <w:rPr>
          <w:rFonts w:hint="eastAsia"/>
        </w:rPr>
      </w:pPr>
    </w:p>
    <w:p w14:paraId="106EB030" w14:textId="77777777" w:rsidR="00916AA1" w:rsidRDefault="00916AA1">
      <w:pPr>
        <w:rPr>
          <w:rFonts w:hint="eastAsia"/>
        </w:rPr>
      </w:pPr>
    </w:p>
    <w:p w14:paraId="573BE299" w14:textId="77777777" w:rsidR="00916AA1" w:rsidRDefault="00916AA1">
      <w:pPr>
        <w:rPr>
          <w:rFonts w:hint="eastAsia"/>
        </w:rPr>
      </w:pPr>
      <w:r>
        <w:rPr>
          <w:rFonts w:hint="eastAsia"/>
        </w:rPr>
        <w:tab/>
        <w:t>传承与发展：从过去走向未来</w:t>
      </w:r>
    </w:p>
    <w:p w14:paraId="189EA836" w14:textId="77777777" w:rsidR="00916AA1" w:rsidRDefault="00916AA1">
      <w:pPr>
        <w:rPr>
          <w:rFonts w:hint="eastAsia"/>
        </w:rPr>
      </w:pPr>
    </w:p>
    <w:p w14:paraId="55461DCE" w14:textId="77777777" w:rsidR="00916AA1" w:rsidRDefault="00916AA1">
      <w:pPr>
        <w:rPr>
          <w:rFonts w:hint="eastAsia"/>
        </w:rPr>
      </w:pPr>
    </w:p>
    <w:p w14:paraId="4AF589DE" w14:textId="77777777" w:rsidR="00916AA1" w:rsidRDefault="00916AA1">
      <w:pPr>
        <w:rPr>
          <w:rFonts w:hint="eastAsia"/>
        </w:rPr>
      </w:pPr>
      <w:r>
        <w:rPr>
          <w:rFonts w:hint="eastAsia"/>
        </w:rPr>
        <w:tab/>
        <w:t>随着社会的发展和技术的进步，“Da Bing Bing”这样的传统游戏面临着被遗忘的风险。然而，近年来越来越多的人开始重视传统文化遗产的价值，并尝试将它们融入到现代社会生活中去。例如，一些学校会定期组织类似的户外活动来丰富学生的课余生活；还有社区团体举办比赛以吸引更多年轻人参与到这项充满魅力的传统活动中来。这种努力不仅有助于保护非物质文化遗产，也让新一代能够更好地理解和继承祖先留下来的智慧结晶。</w:t>
      </w:r>
    </w:p>
    <w:p w14:paraId="2C6A16C3" w14:textId="77777777" w:rsidR="00916AA1" w:rsidRDefault="00916AA1">
      <w:pPr>
        <w:rPr>
          <w:rFonts w:hint="eastAsia"/>
        </w:rPr>
      </w:pPr>
    </w:p>
    <w:p w14:paraId="533499ED" w14:textId="77777777" w:rsidR="00916AA1" w:rsidRDefault="00916AA1">
      <w:pPr>
        <w:rPr>
          <w:rFonts w:hint="eastAsia"/>
        </w:rPr>
      </w:pPr>
    </w:p>
    <w:p w14:paraId="7ADA26F5" w14:textId="77777777" w:rsidR="00916AA1" w:rsidRDefault="00916AA1">
      <w:pPr>
        <w:rPr>
          <w:rFonts w:hint="eastAsia"/>
        </w:rPr>
      </w:pPr>
    </w:p>
    <w:p w14:paraId="3B3F4D05" w14:textId="77777777" w:rsidR="00916AA1" w:rsidRDefault="00916AA1">
      <w:pPr>
        <w:rPr>
          <w:rFonts w:hint="eastAsia"/>
        </w:rPr>
      </w:pPr>
      <w:r>
        <w:rPr>
          <w:rFonts w:hint="eastAsia"/>
        </w:rPr>
        <w:tab/>
        <w:t>最后的总结：珍视传统，拥抱创新</w:t>
      </w:r>
    </w:p>
    <w:p w14:paraId="23B8927A" w14:textId="77777777" w:rsidR="00916AA1" w:rsidRDefault="00916AA1">
      <w:pPr>
        <w:rPr>
          <w:rFonts w:hint="eastAsia"/>
        </w:rPr>
      </w:pPr>
    </w:p>
    <w:p w14:paraId="50542763" w14:textId="77777777" w:rsidR="00916AA1" w:rsidRDefault="00916AA1">
      <w:pPr>
        <w:rPr>
          <w:rFonts w:hint="eastAsia"/>
        </w:rPr>
      </w:pPr>
    </w:p>
    <w:p w14:paraId="5DB58FA0" w14:textId="77777777" w:rsidR="00916AA1" w:rsidRDefault="00916AA1">
      <w:pPr>
        <w:rPr>
          <w:rFonts w:hint="eastAsia"/>
        </w:rPr>
      </w:pPr>
      <w:r>
        <w:rPr>
          <w:rFonts w:hint="eastAsia"/>
        </w:rPr>
        <w:tab/>
        <w:t>“Da Bing Bing”不仅仅是一场游戏，它是连接过去与现在的桥梁，是传递快乐与知识的媒介。在这个快速变化的世界里，我们应当珍惜这份来自远古时期的馈赠，并且积极探索其在新时代背景下可能产生的新形式和发展方向。让我们一起行动起来吧，让更多的孩子享受到这份纯真的欢乐，同时也为我们的民族文化增添一抹亮丽色彩。</w:t>
      </w:r>
    </w:p>
    <w:p w14:paraId="3FC52F3A" w14:textId="77777777" w:rsidR="00916AA1" w:rsidRDefault="00916AA1">
      <w:pPr>
        <w:rPr>
          <w:rFonts w:hint="eastAsia"/>
        </w:rPr>
      </w:pPr>
    </w:p>
    <w:p w14:paraId="5C56F60E" w14:textId="77777777" w:rsidR="00916AA1" w:rsidRDefault="00916AA1">
      <w:pPr>
        <w:rPr>
          <w:rFonts w:hint="eastAsia"/>
        </w:rPr>
      </w:pPr>
    </w:p>
    <w:p w14:paraId="673B5113" w14:textId="77777777" w:rsidR="00916AA1" w:rsidRDefault="00916AA1">
      <w:pPr>
        <w:rPr>
          <w:rFonts w:hint="eastAsia"/>
        </w:rPr>
      </w:pPr>
      <w:r>
        <w:rPr>
          <w:rFonts w:hint="eastAsia"/>
        </w:rPr>
        <w:t>本文是由每日作文网(2345lzwz.com)为大家创作</w:t>
      </w:r>
    </w:p>
    <w:p w14:paraId="113F2C47" w14:textId="0F2A5CEB" w:rsidR="00B21224" w:rsidRDefault="00B21224"/>
    <w:sectPr w:rsidR="00B212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224"/>
    <w:rsid w:val="005B05E0"/>
    <w:rsid w:val="00916AA1"/>
    <w:rsid w:val="00B21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9EFB1-4F36-4C75-831B-D2862152C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12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12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12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12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12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12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12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12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12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12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12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12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1224"/>
    <w:rPr>
      <w:rFonts w:cstheme="majorBidi"/>
      <w:color w:val="2F5496" w:themeColor="accent1" w:themeShade="BF"/>
      <w:sz w:val="28"/>
      <w:szCs w:val="28"/>
    </w:rPr>
  </w:style>
  <w:style w:type="character" w:customStyle="1" w:styleId="50">
    <w:name w:val="标题 5 字符"/>
    <w:basedOn w:val="a0"/>
    <w:link w:val="5"/>
    <w:uiPriority w:val="9"/>
    <w:semiHidden/>
    <w:rsid w:val="00B21224"/>
    <w:rPr>
      <w:rFonts w:cstheme="majorBidi"/>
      <w:color w:val="2F5496" w:themeColor="accent1" w:themeShade="BF"/>
      <w:sz w:val="24"/>
    </w:rPr>
  </w:style>
  <w:style w:type="character" w:customStyle="1" w:styleId="60">
    <w:name w:val="标题 6 字符"/>
    <w:basedOn w:val="a0"/>
    <w:link w:val="6"/>
    <w:uiPriority w:val="9"/>
    <w:semiHidden/>
    <w:rsid w:val="00B21224"/>
    <w:rPr>
      <w:rFonts w:cstheme="majorBidi"/>
      <w:b/>
      <w:bCs/>
      <w:color w:val="2F5496" w:themeColor="accent1" w:themeShade="BF"/>
    </w:rPr>
  </w:style>
  <w:style w:type="character" w:customStyle="1" w:styleId="70">
    <w:name w:val="标题 7 字符"/>
    <w:basedOn w:val="a0"/>
    <w:link w:val="7"/>
    <w:uiPriority w:val="9"/>
    <w:semiHidden/>
    <w:rsid w:val="00B21224"/>
    <w:rPr>
      <w:rFonts w:cstheme="majorBidi"/>
      <w:b/>
      <w:bCs/>
      <w:color w:val="595959" w:themeColor="text1" w:themeTint="A6"/>
    </w:rPr>
  </w:style>
  <w:style w:type="character" w:customStyle="1" w:styleId="80">
    <w:name w:val="标题 8 字符"/>
    <w:basedOn w:val="a0"/>
    <w:link w:val="8"/>
    <w:uiPriority w:val="9"/>
    <w:semiHidden/>
    <w:rsid w:val="00B21224"/>
    <w:rPr>
      <w:rFonts w:cstheme="majorBidi"/>
      <w:color w:val="595959" w:themeColor="text1" w:themeTint="A6"/>
    </w:rPr>
  </w:style>
  <w:style w:type="character" w:customStyle="1" w:styleId="90">
    <w:name w:val="标题 9 字符"/>
    <w:basedOn w:val="a0"/>
    <w:link w:val="9"/>
    <w:uiPriority w:val="9"/>
    <w:semiHidden/>
    <w:rsid w:val="00B21224"/>
    <w:rPr>
      <w:rFonts w:eastAsiaTheme="majorEastAsia" w:cstheme="majorBidi"/>
      <w:color w:val="595959" w:themeColor="text1" w:themeTint="A6"/>
    </w:rPr>
  </w:style>
  <w:style w:type="paragraph" w:styleId="a3">
    <w:name w:val="Title"/>
    <w:basedOn w:val="a"/>
    <w:next w:val="a"/>
    <w:link w:val="a4"/>
    <w:uiPriority w:val="10"/>
    <w:qFormat/>
    <w:rsid w:val="00B212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12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12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12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1224"/>
    <w:pPr>
      <w:spacing w:before="160"/>
      <w:jc w:val="center"/>
    </w:pPr>
    <w:rPr>
      <w:i/>
      <w:iCs/>
      <w:color w:val="404040" w:themeColor="text1" w:themeTint="BF"/>
    </w:rPr>
  </w:style>
  <w:style w:type="character" w:customStyle="1" w:styleId="a8">
    <w:name w:val="引用 字符"/>
    <w:basedOn w:val="a0"/>
    <w:link w:val="a7"/>
    <w:uiPriority w:val="29"/>
    <w:rsid w:val="00B21224"/>
    <w:rPr>
      <w:i/>
      <w:iCs/>
      <w:color w:val="404040" w:themeColor="text1" w:themeTint="BF"/>
    </w:rPr>
  </w:style>
  <w:style w:type="paragraph" w:styleId="a9">
    <w:name w:val="List Paragraph"/>
    <w:basedOn w:val="a"/>
    <w:uiPriority w:val="34"/>
    <w:qFormat/>
    <w:rsid w:val="00B21224"/>
    <w:pPr>
      <w:ind w:left="720"/>
      <w:contextualSpacing/>
    </w:pPr>
  </w:style>
  <w:style w:type="character" w:styleId="aa">
    <w:name w:val="Intense Emphasis"/>
    <w:basedOn w:val="a0"/>
    <w:uiPriority w:val="21"/>
    <w:qFormat/>
    <w:rsid w:val="00B21224"/>
    <w:rPr>
      <w:i/>
      <w:iCs/>
      <w:color w:val="2F5496" w:themeColor="accent1" w:themeShade="BF"/>
    </w:rPr>
  </w:style>
  <w:style w:type="paragraph" w:styleId="ab">
    <w:name w:val="Intense Quote"/>
    <w:basedOn w:val="a"/>
    <w:next w:val="a"/>
    <w:link w:val="ac"/>
    <w:uiPriority w:val="30"/>
    <w:qFormat/>
    <w:rsid w:val="00B212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1224"/>
    <w:rPr>
      <w:i/>
      <w:iCs/>
      <w:color w:val="2F5496" w:themeColor="accent1" w:themeShade="BF"/>
    </w:rPr>
  </w:style>
  <w:style w:type="character" w:styleId="ad">
    <w:name w:val="Intense Reference"/>
    <w:basedOn w:val="a0"/>
    <w:uiPriority w:val="32"/>
    <w:qFormat/>
    <w:rsid w:val="00B212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