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打开格局的句子：突破思维的限制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和组织的成功往往取决于他们的思维格局。打开格局，意味着跳出狭隘的视角，拥抱更广阔的世界和可能性。那些能够突破思维局限、看到事物全貌的人，通常能在竞争激烈的环境中脱颖而出。格局的提升不仅仅是知识的积累，更是思维方式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突破固有观念的力量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固有的观念和偏见，这些观念往往限制了我们的思维和行动。要打开格局，我们需要不断挑战这些固有的想法。尝试从不同的角度思考问题，接触新的文化和观念，这些都能帮助我们打破思维的局限。例如，跨领域的学习不仅能够提供新的视角，还能激发创新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提升思维深度的策略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思维深度是打开格局的重要步骤。我们可以通过阅读经典著作、参加深度讨论、或是进行系统的反思来加深对事物的理解。同时，设定长期目标，并为之制定详细的计划，可以让我们在追求目标的过程中不断优化思维方式。思维的深度不仅影响个人的决策，也影响整个团队的执行力和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塑造更高的格局的行动步骤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格局的提升，不仅需要理论上的认知，更需要实践中的行动。首先，设定挑战性的目标，并努力达成，可以帮助我们从实践中学习并成长。其次，建立一个支持性强的网络，与那些有着类似目标和志向的人交流，能有效地扩展我们的视野。最后，保持开放的心态，接受并学习来自各方的反馈，不断调整和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格局的最终实现：从思维到实践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不仅仅是一个思维上的过程，更是一个实践的过程。通过不断的学习、实践和反思，我们能够逐渐实现从思维到实践的转变。最终，拥有更高的格局意味着我们能在复杂多变的环境中找到自己的位置，做出明智的决策，达到更高的成就。正如古语所言，“开阔心胸，方能成就伟业”，在这个过程中，我们的思维方式将成为决定最终最后的总结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