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4B7A" w14:textId="77777777" w:rsidR="00B3584B" w:rsidRDefault="00B3584B">
      <w:pPr>
        <w:rPr>
          <w:rFonts w:hint="eastAsia"/>
        </w:rPr>
      </w:pPr>
      <w:r>
        <w:rPr>
          <w:rFonts w:hint="eastAsia"/>
        </w:rPr>
        <w:t>抑扬顿挫的拼音与含义“抑扬顿挫”是一个汉语成语，其拼音是：“yì yáng dùn cuò”。这个成语来源于古代音乐术语，用来形容音乐、诗歌、文章等在节奏、音调上的起伏变化之美。其中，“抑”指的是降低或压抑；“扬”意为升高或发扬；“顿”则指停顿或短暂停歇；“挫”意味着转折或折断。整体而言，这个词描绘了一种有节奏感、富于变化的表现形式。</w:t>
      </w:r>
    </w:p>
    <w:p w14:paraId="78ECB706" w14:textId="77777777" w:rsidR="00B3584B" w:rsidRDefault="00B3584B">
      <w:pPr>
        <w:rPr>
          <w:rFonts w:hint="eastAsia"/>
        </w:rPr>
      </w:pPr>
      <w:r>
        <w:rPr>
          <w:rFonts w:hint="eastAsia"/>
        </w:rPr>
        <w:t>抑扬顿挫的应用场景在日常生活中，“抑扬顿挫”常被用于描述说话人的语调变化。比如，在演讲中，恰当运用抑扬顿挫可以使表达更加生动有力，更容易吸引听众的注意力。在文学创作中，通过巧妙地安排句子的长短、语气的轻重缓急，能够增强作品的艺术感染力。例如，当我们说某人的演讲非常“yì yáng dùn cuò”，实际上是在赞美他讲话时声调变化自然流畅，富有表现力。</w:t>
      </w:r>
    </w:p>
    <w:p w14:paraId="3ED24C73" w14:textId="77777777" w:rsidR="00B3584B" w:rsidRDefault="00B3584B">
      <w:pPr>
        <w:rPr>
          <w:rFonts w:hint="eastAsia"/>
        </w:rPr>
      </w:pPr>
      <w:r>
        <w:rPr>
          <w:rFonts w:hint="eastAsia"/>
        </w:rPr>
        <w:t>抑扬顿挫的文化价值从文化角度来看，“抑扬顿挫”不仅体现了中国人对语言美感的追求，也反映了中华民族传统文化中对于和谐、平衡之美的崇尚。在中国古典诗词中，诗人往往通过精心设计每一句诗文的平仄（即声调的高低），来达到一种音韵上的和谐美。这种对语言形式美的极致追求，正是中华文化独特魅力的一部分。</w:t>
      </w:r>
    </w:p>
    <w:p w14:paraId="4715CE67" w14:textId="77777777" w:rsidR="00B3584B" w:rsidRDefault="00B3584B">
      <w:pPr>
        <w:rPr>
          <w:rFonts w:hint="eastAsia"/>
        </w:rPr>
      </w:pPr>
      <w:r>
        <w:rPr>
          <w:rFonts w:hint="eastAsia"/>
        </w:rPr>
        <w:t>如何练习抑扬顿挫想要提高自己在说话或朗读时的“yì yáng dùn cuò”技巧，可以从以下几个方面入手：</w:t>
      </w:r>
    </w:p>
    <w:p w14:paraId="413D0619" w14:textId="77777777" w:rsidR="00B3584B" w:rsidRDefault="00B3584B">
      <w:pPr>
        <w:rPr>
          <w:rFonts w:hint="eastAsia"/>
        </w:rPr>
      </w:pPr>
      <w:r>
        <w:rPr>
          <w:rFonts w:hint="eastAsia"/>
        </w:rPr>
        <w:t>1. 模仿学习：选择一些优秀的演讲视频或者经典的文学作品录音，仔细聆听并模仿其中的语调变化。</w:t>
      </w:r>
    </w:p>
    <w:p w14:paraId="280AD2CE" w14:textId="77777777" w:rsidR="00B3584B" w:rsidRDefault="00B3584B">
      <w:pPr>
        <w:rPr>
          <w:rFonts w:hint="eastAsia"/>
        </w:rPr>
      </w:pPr>
      <w:r>
        <w:rPr>
          <w:rFonts w:hint="eastAsia"/>
        </w:rPr>
        <w:t>2. 朗读训练：挑选一些有情感色彩的文章进行朗读练习，注意根据内容调整自己的语速、音量及声调。</w:t>
      </w:r>
    </w:p>
    <w:p w14:paraId="0E2A2ED7" w14:textId="77777777" w:rsidR="00B3584B" w:rsidRDefault="00B3584B">
      <w:pPr>
        <w:rPr>
          <w:rFonts w:hint="eastAsia"/>
        </w:rPr>
      </w:pPr>
      <w:r>
        <w:rPr>
          <w:rFonts w:hint="eastAsia"/>
        </w:rPr>
        <w:t>3. 反馈修正：可以请朋友或家人作为听众，给予即时的反馈意见，帮助自己发现不足之处并加以改正。</w:t>
      </w:r>
    </w:p>
    <w:p w14:paraId="3B05DBD1" w14:textId="77777777" w:rsidR="00B3584B" w:rsidRDefault="00B3584B">
      <w:pPr>
        <w:rPr>
          <w:rFonts w:hint="eastAsia"/>
        </w:rPr>
      </w:pPr>
      <w:r>
        <w:rPr>
          <w:rFonts w:hint="eastAsia"/>
        </w:rPr>
        <w:t>4. 录音对比：利用手机等设备录制自己的朗读或演讲，回听时客观分析自己的表现，寻找改进的空间。</w:t>
      </w:r>
    </w:p>
    <w:p w14:paraId="5C1E12A3" w14:textId="77777777" w:rsidR="00B3584B" w:rsidRDefault="00B3584B">
      <w:pPr>
        <w:rPr>
          <w:rFonts w:hint="eastAsia"/>
        </w:rPr>
      </w:pPr>
      <w:r>
        <w:rPr>
          <w:rFonts w:hint="eastAsia"/>
        </w:rPr>
        <w:t>最后的总结“抑扬顿挫”不仅是汉语成语宝库中的瑰宝，更是我们日常生活交流中不可或缺的语言艺术。无论是为了提升个人魅力，还是更好地传递信息与情感，掌握好这门技巧都是非常有益的。希望每位读者都能在实践中不断探索和完善自己的“yì yáng dùn cuò”能力，让沟通变得更加精彩。</w:t>
      </w:r>
    </w:p>
    <w:p w14:paraId="79DB0046" w14:textId="77777777" w:rsidR="00B3584B" w:rsidRDefault="00B3584B">
      <w:pPr>
        <w:rPr>
          <w:rFonts w:hint="eastAsia"/>
        </w:rPr>
      </w:pPr>
    </w:p>
    <w:p w14:paraId="5C880857" w14:textId="08BDF134" w:rsidR="00595DB9" w:rsidRDefault="00595DB9"/>
    <w:sectPr w:rsidR="0059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B9"/>
    <w:rsid w:val="00332454"/>
    <w:rsid w:val="00595DB9"/>
    <w:rsid w:val="00B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215CC-EF88-443A-BC0C-47A1A69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