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DB51" w14:textId="77777777" w:rsidR="0045525C" w:rsidRDefault="0045525C">
      <w:pPr>
        <w:rPr>
          <w:rFonts w:hint="eastAsia"/>
        </w:rPr>
      </w:pPr>
    </w:p>
    <w:p w14:paraId="60DBDE51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拼命硬干的人焦裕禄</w:t>
      </w:r>
    </w:p>
    <w:p w14:paraId="2D3FB6D9" w14:textId="77777777" w:rsidR="0045525C" w:rsidRDefault="0045525C">
      <w:pPr>
        <w:rPr>
          <w:rFonts w:hint="eastAsia"/>
        </w:rPr>
      </w:pPr>
    </w:p>
    <w:p w14:paraId="0D0011F1" w14:textId="77777777" w:rsidR="0045525C" w:rsidRDefault="0045525C">
      <w:pPr>
        <w:rPr>
          <w:rFonts w:hint="eastAsia"/>
        </w:rPr>
      </w:pPr>
    </w:p>
    <w:p w14:paraId="2B81318F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在历史的长河中，有这样一位人物，他以自己的行动诠释了“为人民服务”的真谛，他就是被誉为“人民的好公仆”——焦裕禄。1962年，当兰考县正遭受着严重的自然灾害时，焦裕禄临危受命，担任县委书记。面对这片土地上严峻的挑战，他没有退缩，而是选择迎难而上，用生命谱写了一曲感人的奋斗之歌。</w:t>
      </w:r>
    </w:p>
    <w:p w14:paraId="2380B52E" w14:textId="77777777" w:rsidR="0045525C" w:rsidRDefault="0045525C">
      <w:pPr>
        <w:rPr>
          <w:rFonts w:hint="eastAsia"/>
        </w:rPr>
      </w:pPr>
    </w:p>
    <w:p w14:paraId="4E652A96" w14:textId="77777777" w:rsidR="0045525C" w:rsidRDefault="0045525C">
      <w:pPr>
        <w:rPr>
          <w:rFonts w:hint="eastAsia"/>
        </w:rPr>
      </w:pPr>
    </w:p>
    <w:p w14:paraId="49D9C0E9" w14:textId="77777777" w:rsidR="0045525C" w:rsidRDefault="0045525C">
      <w:pPr>
        <w:rPr>
          <w:rFonts w:hint="eastAsia"/>
        </w:rPr>
      </w:pPr>
    </w:p>
    <w:p w14:paraId="1320C583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初到兰考：直面困难</w:t>
      </w:r>
    </w:p>
    <w:p w14:paraId="75BA1346" w14:textId="77777777" w:rsidR="0045525C" w:rsidRDefault="0045525C">
      <w:pPr>
        <w:rPr>
          <w:rFonts w:hint="eastAsia"/>
        </w:rPr>
      </w:pPr>
    </w:p>
    <w:p w14:paraId="68EE8888" w14:textId="77777777" w:rsidR="0045525C" w:rsidRDefault="0045525C">
      <w:pPr>
        <w:rPr>
          <w:rFonts w:hint="eastAsia"/>
        </w:rPr>
      </w:pPr>
    </w:p>
    <w:p w14:paraId="4E62A758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当时的兰考，风沙肆虐、盐碱泛滥、内涝成灾，百姓生活困苦不堪。焦裕禄深知责任重大，一上任便深入基层，走访群众，了解实际情况。他与农民同吃同住同劳动，通过实地考察掌握了第一手资料。为了改善环境，焦裕禄提出了治理三害（风沙、内涝、盐碱）的具体措施，并亲自带领干部群众植树造林，修建水渠，开垦荒地。在他的带动下，全县掀起了治沙造林的高潮。</w:t>
      </w:r>
    </w:p>
    <w:p w14:paraId="4E0174FA" w14:textId="77777777" w:rsidR="0045525C" w:rsidRDefault="0045525C">
      <w:pPr>
        <w:rPr>
          <w:rFonts w:hint="eastAsia"/>
        </w:rPr>
      </w:pPr>
    </w:p>
    <w:p w14:paraId="5509470D" w14:textId="77777777" w:rsidR="0045525C" w:rsidRDefault="0045525C">
      <w:pPr>
        <w:rPr>
          <w:rFonts w:hint="eastAsia"/>
        </w:rPr>
      </w:pPr>
    </w:p>
    <w:p w14:paraId="3CB9F03B" w14:textId="77777777" w:rsidR="0045525C" w:rsidRDefault="0045525C">
      <w:pPr>
        <w:rPr>
          <w:rFonts w:hint="eastAsia"/>
        </w:rPr>
      </w:pPr>
    </w:p>
    <w:p w14:paraId="2B7DCDDB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身先士卒：以身作则</w:t>
      </w:r>
    </w:p>
    <w:p w14:paraId="3B598D0C" w14:textId="77777777" w:rsidR="0045525C" w:rsidRDefault="0045525C">
      <w:pPr>
        <w:rPr>
          <w:rFonts w:hint="eastAsia"/>
        </w:rPr>
      </w:pPr>
    </w:p>
    <w:p w14:paraId="031AB43B" w14:textId="77777777" w:rsidR="0045525C" w:rsidRDefault="0045525C">
      <w:pPr>
        <w:rPr>
          <w:rFonts w:hint="eastAsia"/>
        </w:rPr>
      </w:pPr>
    </w:p>
    <w:p w14:paraId="5472B91B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焦裕禄不仅是一个领导者，更是一位实干家。无论是夏日炎炎还是寒冬腊月，他总是冲在最前面，哪里有困难就出现在哪里。有一次，在抗洪抢险的关键时刻，焦裕禄不顾个人安危，跳入湍急的河流中指挥抢险工作，直到确保人民群众的生命财产安全才肯离开。他还经常说：“吃别人嚼过的馍没味道。”这句话表达了他对工作的认真态度以及对人民深厚的感情。</w:t>
      </w:r>
    </w:p>
    <w:p w14:paraId="7DC637BE" w14:textId="77777777" w:rsidR="0045525C" w:rsidRDefault="0045525C">
      <w:pPr>
        <w:rPr>
          <w:rFonts w:hint="eastAsia"/>
        </w:rPr>
      </w:pPr>
    </w:p>
    <w:p w14:paraId="42C89643" w14:textId="77777777" w:rsidR="0045525C" w:rsidRDefault="0045525C">
      <w:pPr>
        <w:rPr>
          <w:rFonts w:hint="eastAsia"/>
        </w:rPr>
      </w:pPr>
    </w:p>
    <w:p w14:paraId="4AE25494" w14:textId="77777777" w:rsidR="0045525C" w:rsidRDefault="0045525C">
      <w:pPr>
        <w:rPr>
          <w:rFonts w:hint="eastAsia"/>
        </w:rPr>
      </w:pPr>
    </w:p>
    <w:p w14:paraId="39017218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心系群众：无私奉献</w:t>
      </w:r>
    </w:p>
    <w:p w14:paraId="41BBD27A" w14:textId="77777777" w:rsidR="0045525C" w:rsidRDefault="0045525C">
      <w:pPr>
        <w:rPr>
          <w:rFonts w:hint="eastAsia"/>
        </w:rPr>
      </w:pPr>
    </w:p>
    <w:p w14:paraId="071BA7A6" w14:textId="77777777" w:rsidR="0045525C" w:rsidRDefault="0045525C">
      <w:pPr>
        <w:rPr>
          <w:rFonts w:hint="eastAsia"/>
        </w:rPr>
      </w:pPr>
    </w:p>
    <w:p w14:paraId="26814F5A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作为党的干部，焦裕禄始终把群众的利益放在首位。他关心每一位村民的生活状况，尽力解决他们的实际问题。对于贫困家庭，焦裕禄会亲自送去粮食和衣物；对于孤寡老人，则安排专人照顾。他还积极倡导移风易俗，反对铺张浪费，提倡勤俭节约。这些做法赢得了广大人民群众的信任和支持，也使他成为了大家心中的好书记。</w:t>
      </w:r>
    </w:p>
    <w:p w14:paraId="7DFD9935" w14:textId="77777777" w:rsidR="0045525C" w:rsidRDefault="0045525C">
      <w:pPr>
        <w:rPr>
          <w:rFonts w:hint="eastAsia"/>
        </w:rPr>
      </w:pPr>
    </w:p>
    <w:p w14:paraId="5BDC9974" w14:textId="77777777" w:rsidR="0045525C" w:rsidRDefault="0045525C">
      <w:pPr>
        <w:rPr>
          <w:rFonts w:hint="eastAsia"/>
        </w:rPr>
      </w:pPr>
    </w:p>
    <w:p w14:paraId="16161EFD" w14:textId="77777777" w:rsidR="0045525C" w:rsidRDefault="0045525C">
      <w:pPr>
        <w:rPr>
          <w:rFonts w:hint="eastAsia"/>
        </w:rPr>
      </w:pPr>
    </w:p>
    <w:p w14:paraId="0DDD184E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病痛缠身：坚持到底</w:t>
      </w:r>
    </w:p>
    <w:p w14:paraId="15747E79" w14:textId="77777777" w:rsidR="0045525C" w:rsidRDefault="0045525C">
      <w:pPr>
        <w:rPr>
          <w:rFonts w:hint="eastAsia"/>
        </w:rPr>
      </w:pPr>
    </w:p>
    <w:p w14:paraId="6534F9F1" w14:textId="77777777" w:rsidR="0045525C" w:rsidRDefault="0045525C">
      <w:pPr>
        <w:rPr>
          <w:rFonts w:hint="eastAsia"/>
        </w:rPr>
      </w:pPr>
    </w:p>
    <w:p w14:paraId="571BC126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长期的高强度工作让焦裕禄的身体逐渐透支。1964年初，他被诊断出患有肝癌晚期。即便如此，焦裕禄仍然坚持带病工作，不肯放下手中的任务。他说：“活着我没有治好沙丘，死了也要看着你们把沙丘治好。”这番话展现了他对事业的执着追求和对未来的坚定信念。同年5月14日，这位伟大的共产党人因病逝世，享年仅42岁。</w:t>
      </w:r>
    </w:p>
    <w:p w14:paraId="1307F0E7" w14:textId="77777777" w:rsidR="0045525C" w:rsidRDefault="0045525C">
      <w:pPr>
        <w:rPr>
          <w:rFonts w:hint="eastAsia"/>
        </w:rPr>
      </w:pPr>
    </w:p>
    <w:p w14:paraId="5D340314" w14:textId="77777777" w:rsidR="0045525C" w:rsidRDefault="0045525C">
      <w:pPr>
        <w:rPr>
          <w:rFonts w:hint="eastAsia"/>
        </w:rPr>
      </w:pPr>
    </w:p>
    <w:p w14:paraId="1F23BECC" w14:textId="77777777" w:rsidR="0045525C" w:rsidRDefault="0045525C">
      <w:pPr>
        <w:rPr>
          <w:rFonts w:hint="eastAsia"/>
        </w:rPr>
      </w:pPr>
    </w:p>
    <w:p w14:paraId="7FA31D53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精神永存：传承不朽</w:t>
      </w:r>
    </w:p>
    <w:p w14:paraId="7D8A6B39" w14:textId="77777777" w:rsidR="0045525C" w:rsidRDefault="0045525C">
      <w:pPr>
        <w:rPr>
          <w:rFonts w:hint="eastAsia"/>
        </w:rPr>
      </w:pPr>
    </w:p>
    <w:p w14:paraId="3B150E03" w14:textId="77777777" w:rsidR="0045525C" w:rsidRDefault="0045525C">
      <w:pPr>
        <w:rPr>
          <w:rFonts w:hint="eastAsia"/>
        </w:rPr>
      </w:pPr>
    </w:p>
    <w:p w14:paraId="2ECE8A89" w14:textId="77777777" w:rsidR="0045525C" w:rsidRDefault="0045525C">
      <w:pPr>
        <w:rPr>
          <w:rFonts w:hint="eastAsia"/>
        </w:rPr>
      </w:pPr>
      <w:r>
        <w:rPr>
          <w:rFonts w:hint="eastAsia"/>
        </w:rPr>
        <w:tab/>
        <w:t>虽然焦裕禄已经离开了我们，但他的事迹却永远留在了人们心中。他用自己的实际行动证明了什么是真正的共产党员，什么是全心全意为人民服务。今天，在全国各地，无数像焦裕禄一样的优秀党员干部正在各自的岗位上默默耕耘，他们继承并发扬着焦裕禄的精神，继续为实现中华民族伟大复兴而努力奋斗。焦裕禄的故事告诉我们，只要心中装着人民，脚踏实地做好每一件事，就能创造出不平凡的成绩。</w:t>
      </w:r>
    </w:p>
    <w:p w14:paraId="1A2766D5" w14:textId="77777777" w:rsidR="0045525C" w:rsidRDefault="0045525C">
      <w:pPr>
        <w:rPr>
          <w:rFonts w:hint="eastAsia"/>
        </w:rPr>
      </w:pPr>
    </w:p>
    <w:p w14:paraId="55D73F6A" w14:textId="77777777" w:rsidR="0045525C" w:rsidRDefault="0045525C">
      <w:pPr>
        <w:rPr>
          <w:rFonts w:hint="eastAsia"/>
        </w:rPr>
      </w:pPr>
    </w:p>
    <w:p w14:paraId="0C31C5C3" w14:textId="77777777" w:rsidR="0045525C" w:rsidRDefault="00455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6346C" w14:textId="3DA8B4ED" w:rsidR="00224A3D" w:rsidRDefault="00224A3D"/>
    <w:sectPr w:rsidR="0022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3D"/>
    <w:rsid w:val="00224A3D"/>
    <w:rsid w:val="0045525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46E48-E0FE-425D-BB94-D09E4A6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