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C7B38" w14:textId="77777777" w:rsidR="00A45BBD" w:rsidRDefault="00A45BBD">
      <w:pPr>
        <w:rPr>
          <w:rFonts w:hint="eastAsia"/>
        </w:rPr>
      </w:pPr>
      <w:r>
        <w:rPr>
          <w:rFonts w:hint="eastAsia"/>
        </w:rPr>
        <w:t>描写眼睛的成语概述</w:t>
      </w:r>
    </w:p>
    <w:p w14:paraId="50CCF7D1" w14:textId="77777777" w:rsidR="00A45BBD" w:rsidRDefault="00A45BBD">
      <w:pPr>
        <w:rPr>
          <w:rFonts w:hint="eastAsia"/>
        </w:rPr>
      </w:pPr>
      <w:r>
        <w:rPr>
          <w:rFonts w:hint="eastAsia"/>
        </w:rPr>
        <w:t>眼睛是心灵的窗户，它不仅是感知世界的重要器官，也是展现情感和智慧的窗口。在汉语中，有许多成语和词语用来形容眼睛的聪明与灵动，这些表达丰富了我们的语言，也增添了对眼睛的美好联想。</w:t>
      </w:r>
    </w:p>
    <w:p w14:paraId="13319247" w14:textId="77777777" w:rsidR="00A45BBD" w:rsidRDefault="00A45BBD"/>
    <w:p w14:paraId="02C6DF04" w14:textId="77777777" w:rsidR="00A45BBD" w:rsidRDefault="00A45BBD">
      <w:pPr>
        <w:rPr>
          <w:rFonts w:hint="eastAsia"/>
        </w:rPr>
      </w:pPr>
      <w:r>
        <w:rPr>
          <w:rFonts w:hint="eastAsia"/>
        </w:rPr>
        <w:t>灵动双眸</w:t>
      </w:r>
    </w:p>
    <w:p w14:paraId="4C6B143C" w14:textId="77777777" w:rsidR="00A45BBD" w:rsidRDefault="00A45BBD">
      <w:pPr>
        <w:rPr>
          <w:rFonts w:hint="eastAsia"/>
        </w:rPr>
      </w:pPr>
      <w:r>
        <w:rPr>
          <w:rFonts w:hint="eastAsia"/>
        </w:rPr>
        <w:t>“灵动双眸”常用来形容眼睛灵活而富有神采，给人一种聪明伶俐的感觉。这种眼睛通常能够迅速捕捉到周围的变化，体现出敏锐的观察力和智慧。例如，当一个孩子在课堂上积极回答问题时，灵动双眸便是他聪明才智的最佳体现。</w:t>
      </w:r>
    </w:p>
    <w:p w14:paraId="2B3C5DB9" w14:textId="77777777" w:rsidR="00A45BBD" w:rsidRDefault="00A45BBD"/>
    <w:p w14:paraId="62254721" w14:textId="77777777" w:rsidR="00A45BBD" w:rsidRDefault="00A45BBD">
      <w:pPr>
        <w:rPr>
          <w:rFonts w:hint="eastAsia"/>
        </w:rPr>
      </w:pPr>
      <w:r>
        <w:rPr>
          <w:rFonts w:hint="eastAsia"/>
        </w:rPr>
        <w:t>目光如炬</w:t>
      </w:r>
    </w:p>
    <w:p w14:paraId="64EEFE78" w14:textId="77777777" w:rsidR="00A45BBD" w:rsidRDefault="00A45BBD">
      <w:pPr>
        <w:rPr>
          <w:rFonts w:hint="eastAsia"/>
        </w:rPr>
      </w:pPr>
      <w:r>
        <w:rPr>
          <w:rFonts w:hint="eastAsia"/>
        </w:rPr>
        <w:t>“目光如炬”形容人的眼神犀利、明亮，犹如火炬般照亮四周。这种眼神传达出一种强烈的求知欲和独特的洞察力。无论是在职场还是学术研究中，具备这种目光的人，往往能在复杂的环境中快速识别问题的核心，找到解决方案。</w:t>
      </w:r>
    </w:p>
    <w:p w14:paraId="3EE8E2AA" w14:textId="77777777" w:rsidR="00A45BBD" w:rsidRDefault="00A45BBD"/>
    <w:p w14:paraId="1AD8CF76" w14:textId="77777777" w:rsidR="00A45BBD" w:rsidRDefault="00A45BBD">
      <w:pPr>
        <w:rPr>
          <w:rFonts w:hint="eastAsia"/>
        </w:rPr>
      </w:pPr>
      <w:r>
        <w:rPr>
          <w:rFonts w:hint="eastAsia"/>
        </w:rPr>
        <w:t>一目了然</w:t>
      </w:r>
    </w:p>
    <w:p w14:paraId="11AB3561" w14:textId="77777777" w:rsidR="00A45BBD" w:rsidRDefault="00A45BBD">
      <w:pPr>
        <w:rPr>
          <w:rFonts w:hint="eastAsia"/>
        </w:rPr>
      </w:pPr>
      <w:r>
        <w:rPr>
          <w:rFonts w:hint="eastAsia"/>
        </w:rPr>
        <w:t>成语“一目了然”则强调眼睛的敏锐，让人一眼就能看出事物的真相。这种眼力不仅需要对事物的深刻理解，还需要丰富的经验积累。在学习和工作中，能够做到一目了然的人，通常具备出色的逻辑思维能力和判断力。</w:t>
      </w:r>
    </w:p>
    <w:p w14:paraId="51C18D49" w14:textId="77777777" w:rsidR="00A45BBD" w:rsidRDefault="00A45BBD"/>
    <w:p w14:paraId="46B71078" w14:textId="77777777" w:rsidR="00A45BBD" w:rsidRDefault="00A45BBD">
      <w:pPr>
        <w:rPr>
          <w:rFonts w:hint="eastAsia"/>
        </w:rPr>
      </w:pPr>
      <w:r>
        <w:rPr>
          <w:rFonts w:hint="eastAsia"/>
        </w:rPr>
        <w:t>炯炯有神</w:t>
      </w:r>
    </w:p>
    <w:p w14:paraId="4FC1CCBF" w14:textId="77777777" w:rsidR="00A45BBD" w:rsidRDefault="00A45BBD">
      <w:pPr>
        <w:rPr>
          <w:rFonts w:hint="eastAsia"/>
        </w:rPr>
      </w:pPr>
      <w:r>
        <w:rPr>
          <w:rFonts w:hint="eastAsia"/>
        </w:rPr>
        <w:t>“炯炯有神”是形容眼睛明亮、充满生气，通常给人一种聪慧而活泼的印象。这种眼神往往让人感受到强烈的好奇心和探索精神。在青少年中，炯炯有神的眼睛是他们渴望知识和追求梦想的最好象征。</w:t>
      </w:r>
    </w:p>
    <w:p w14:paraId="07D34464" w14:textId="77777777" w:rsidR="00A45BBD" w:rsidRDefault="00A45BBD"/>
    <w:p w14:paraId="6D4DE4B7" w14:textId="77777777" w:rsidR="00A45BBD" w:rsidRDefault="00A45BBD">
      <w:pPr>
        <w:rPr>
          <w:rFonts w:hint="eastAsia"/>
        </w:rPr>
      </w:pPr>
      <w:r>
        <w:rPr>
          <w:rFonts w:hint="eastAsia"/>
        </w:rPr>
        <w:t>目不转睛</w:t>
      </w:r>
    </w:p>
    <w:p w14:paraId="68E16551" w14:textId="77777777" w:rsidR="00A45BBD" w:rsidRDefault="00A45BBD">
      <w:pPr>
        <w:rPr>
          <w:rFonts w:hint="eastAsia"/>
        </w:rPr>
      </w:pPr>
      <w:r>
        <w:rPr>
          <w:rFonts w:hint="eastAsia"/>
        </w:rPr>
        <w:t>成语“目不转睛”则表现出对某一事物的极大关注与专注。通常，能够做到目不转睛的人，表明他们对所学内容或事物有着极高的热情和兴趣。这种专注的眼神往往是聪明与热情结合的表现。</w:t>
      </w:r>
    </w:p>
    <w:p w14:paraId="45FFC454" w14:textId="77777777" w:rsidR="00A45BBD" w:rsidRDefault="00A45BBD"/>
    <w:p w14:paraId="416E525B" w14:textId="77777777" w:rsidR="00A45BBD" w:rsidRDefault="00A45BBD">
      <w:pPr>
        <w:rPr>
          <w:rFonts w:hint="eastAsia"/>
        </w:rPr>
      </w:pPr>
      <w:r>
        <w:rPr>
          <w:rFonts w:hint="eastAsia"/>
        </w:rPr>
        <w:t>最后的总结</w:t>
      </w:r>
    </w:p>
    <w:p w14:paraId="64B1CAD7" w14:textId="77777777" w:rsidR="00A45BBD" w:rsidRDefault="00A45BBD">
      <w:pPr>
        <w:rPr>
          <w:rFonts w:hint="eastAsia"/>
        </w:rPr>
      </w:pPr>
      <w:r>
        <w:rPr>
          <w:rFonts w:hint="eastAsia"/>
        </w:rPr>
        <w:t>通过这些形容眼睛聪明的成语，我们可以更深入地了解人们在生活中对智慧与灵性的追求。眼睛不仅是视觉的工具，更是心灵的表达。让我们在日常生活中，关注这些闪烁着智慧光芒的眼睛，感受他们带来的无尽魅力。</w:t>
      </w:r>
    </w:p>
    <w:p w14:paraId="366A9313" w14:textId="77777777" w:rsidR="00A45BBD" w:rsidRDefault="00A45BBD"/>
    <w:p w14:paraId="56A6206A" w14:textId="77777777" w:rsidR="00A45BBD" w:rsidRDefault="00A45BB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81EB0F8" w14:textId="319906C9" w:rsidR="0077010C" w:rsidRDefault="0077010C"/>
    <w:sectPr w:rsidR="00770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0C"/>
    <w:rsid w:val="0077010C"/>
    <w:rsid w:val="00A45BB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9164A-9624-491B-922B-1654D67A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70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70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70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7010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7010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7010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7010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7010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7010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7010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70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70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7010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7010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7010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7010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7010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7010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701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70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701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70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1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10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70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10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10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701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