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搞笑押韵文案句子（幽默押韵的文案）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营销的世界里，创意无疑是核心，而搞笑押韵文案则是其中的点睛之笔。那些轻松愉快的押韵句子，不仅能引人发笑，还能深深印在受众的脑海里，让品牌形象更加生动有趣。如何才能编写出这样的搞笑押韵文案呢？让我们一起探讨一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了解受众，打造笑点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创作之前，了解你的受众是关键。不同年龄层和背景的受众对幽默的理解有所不同。例如，年轻人可能喜欢一些网络用语和俚语，而老年人则可能更倾向于传统的幽默方式。掌握了这一点，你的搞笑押韵文案就能更贴近他们的喜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确定主题，轻松搞笑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主题可以涵盖生活的方方面面，但最重要的是保持轻松。无论是围绕产品特点、品牌形象，还是日常趣事，都要让幽默自然流露。例如，一款咖啡机的广告文案可以这样写：“早晨来杯咖啡，能量满满真不累！”这样既突出产品功能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押韵技巧，创造惊喜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是搞笑文案的精髓所在。选择简单的词汇，通过巧妙的韵脚搭配，能让文案更加朗朗上口。试着用“词尾相同”或“词尾相近”的方法来增加韵律感。例如：“手机买了新款，照相功能真不烂！”这种押韵的文案不仅容易记住，还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增添趣味，提升印象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搞笑押韵文案的灵魂。通过搞笑的情境设定或夸张的描述，能让受众在会心一笑的也对品牌产生深刻的印象。例如，一款减肥产品的广告文案可以这样写：“吃得多，胖得快，减肥路上我们一起嗨！”这种轻松的调侃，让人感到亲切又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实践检验，调整优化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的创作并非一蹴而就。通过不断地实践和调整，才能找到最合适的表达方式。可以尝试不同的幽默风格，收集反馈，并根据受众的反应进行优化。不断测试和调整，才能打造出最终令人捧腹大笑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搞笑押韵文案不仅能够吸引眼球，还能加深品牌印象。通过了解受众、确定主题、运用押韵技巧和增添趣味，你就能创作出既搞笑又有效的文案。快来尝试吧，让你的文案在幽默中闪耀光彩！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