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搞笑押韵文案短句：逗趣又有趣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需要一些轻松幽默的元素来调剂心情。搞笑押韵的短句就像一剂轻松的“开心药”，不仅能让人开怀一笑，还能瞬间打破尴尬的气氛。以下是一些搞笑押韵的短句，希望能为你的日常生活带来更多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早晨篇：一天的开始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每个早晨都是新的开始，我们总需要一些幽默的短句来激励自己起床。比如：“起床真辛苦，早安像毒药。”这种调侃的方式能让你在醒来的瞬间笑出声来，也许早晨的起床气就会减轻不少。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再比如：“闹钟疯狂叫，眼睛却不跑。”这句调皮的押韵句子把我们对闹钟的讨厌与赖床的习惯结合在一起，既真实又搞笑，瞬间点燃了早晨的活力。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工作篇：办公室趣事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办公室的日常难免枯燥，而幽默的押韵短句能为工作环境增添几分轻松气息。比如：“加班真心累，晚餐只能推。”这句短句既真实反映了加班的辛苦，又以搞笑的方式表达了晚餐无法如愿的无奈。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还有一条搞笑短句：“工作如同渔，钓鱼都是虚。”这句话把工作与钓鱼做了比较，讽刺了工作中的一些“虚假”现象，让人在会心一笑的也反思工作中的实际情况。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生活篇：日常趣闻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生活中的搞笑事情总是让人忍俊不禁。比如：“购物刷卡快，钱包在哭泣。”这句押韵的短句巧妙地表达了购物时的心情，既幽默又贴近实际。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还有一句：“吃货最幸福，吃完还要付。”调侃了吃货的真实写照，同时也吐槽了餐馆账单的不可避免，既真实又搞笑，容易引发大家的共鸣。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节日篇：庆祝氛围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节日是欢庆的时刻，搞笑的押韵短句可以让节日气氛更加轻松愉快。比如：“生日祝福多，蛋糕还要加。”这种句子不仅表达了对生日的祝福，还调侃了生日蛋糕的不可或缺，让人忍俊不禁。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再比如：“春节红包到，年后更心焦。”这句短句调侃了春节红包带来的短暂愉悦与年后财务的现实，轻松地反映了节日与实际生活之间的趣味对比。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总结篇：笑对生活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搞笑押韵的短句在日常生活中无处不在，它们以简短有趣的形式，让我们在繁忙的生活中找到笑点。无论是早晨起床、工作时光、日常琐事还是节日庆祝，这些幽默的短句都能为我们的生活增添几分趣味。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希望这些搞笑押韵的短句能为你的每一天带来欢乐，无论是在何种情境下，笑一笑总是让人感到更加轻松自在的方式。记住，生活需要幽默感，它是我们应对各种挑战的最佳“武器”！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