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搞笑押韵的段子文案（搞笑文案句子接地气）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大家好，今天咱们来聊聊那些让人捧腹大笑的搞笑押韵段子。想必大家在工作和学习之余，偶尔也需要一些轻松愉快的搞笑段子来解压吧？那就快来看看这些搞笑的押韵文案，保证让你笑得停不下来！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搞笑段子，一笑解忧愁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难免遇到各种各样的烦恼，但有了搞笑段子，这些烦恼也会瞬间飞走。比如，有这样一句搞笑押韵的文案：“今天做了一个大决定，明天吃个大鸡腿！”这不仅让人会心一笑，还暗藏了美食的诱惑。生活中那些“小确幸”，往往就是这么简单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搞笑押韵，轻松一刻钟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段子往往能让人轻松一笑，比如这样一句：“喝了杯咖啡，精神抖擞，我的工作效率真是牛逼。”这不但把普通的工作描述得十分风趣，还让人感受到一种来自咖啡的力量。生活中的小事，经过搞笑的包装，就变成了一个个令人捧腹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搞笑文案，带来无限欢乐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生活中充满压力，不妨试试用搞笑押韵的文案来调剂一下。比如这句：“每天都要加油，吃好喝好睡得妙，烦恼抛在九霄云外，快乐就在身边跳。”这样的押韵文案不仅能给人带来快乐，还能成为日常的正能量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搞笑一刻，分享快乐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段子不仅仅是自己娱乐，还可以分享给朋友，让他们也一起开心。像这样一句搞笑押韵文案就非常适合分享：“今天工作实在累，放松一下去看剧。笑出腹肌真不错，人生就是要这样过！”分享这些搞笑文案，能让你成为朋友圈中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搞笑文案，带来笑容的魔法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文案就像是一剂快乐的良药，不管是什么时候，只要读到这些有趣的句子，心情马上就能变好。比如这句：“人要有梦想，脚下才能有力量。笑一笑十年少，开心生活每一天！”这样的文案简单易懂，却能够给人带来持久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所以，不管你是在工作还是生活中遇到压力，记得拿出这些搞笑押韵的段子来放松一下吧。让我们用欢笑和幽默，为生活增添更多的色彩，让每一天都充满快乐和正能量！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