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搞笑段子：开场白的重要性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搞笑段子，最重要的一步就是开场白。开场白就像是搞笑段子的“调料”，它决定了观众的第一印象。比如，你可以这样开场：“你知道什么叫尴尬吗？我今天早上照镜子时发现我竟然比镜子里的自己还搞笑！”这种自嘲式的开场，既能引发笑声，也能让观众感受到你幽默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拍摄角度与镜头语言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段子的拍摄角度和镜头语言也很关键。一个搞笑的表情或者动作，如果拍得不好，可能就会错失笑点。尝试用特写镜头捕捉角色的夸张表情，或者用慢动作突出搞笑的细节。例如，当你想展示一个“踩到狗屎”的搞笑场景时，可以用慢动作重现角色脸上瞬间的惊恐和不知所措，这种夸张的处理方式常常能够产生意想不到的笑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搞笑台词的创作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段子的台词需要富有创意和趣味。试着将日常生活中的琐事用夸张的方式表达出来。例如，“我昨天去超市，看到有人在选香蕉，我想，他是在找人生的意义吗？还是在寻找能让自己微笑的水果？”这种幽默的台词不仅能让人发笑，还能让人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配乐和音效的运用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段子的配乐和音效同样不可忽视。适当的背景音乐和搞笑音效可以大大提升段子的搞笑效果。例如，角色在滑倒时，可以加入一段滑稽的“哎呦”声效，或者在搞笑的转折处加入夸张的音乐效果。音效的巧妙运用，可以让搞笑段子更具娱乐性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角色与表演的把握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段子的成功还依赖于角色的设定和演员的表演。角色的夸张动作和生动表情，能够让搞笑效果更加突出。比如，一个总是做错事的角色，如果能用极具喜感的表演来展示他的尴尬经历，那么这个角色就会变得非常有趣。演员的肢体语言和面部表情同样重要，它们是传达搞笑效果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最后的总结的趣味收尾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搞笑段子要有一个令人意想不到的收尾。一个好的最后的总结能将整个段子的笑点升华。例如，前面你可以制造一种误会，最后却用一个简单的转折点来解开谜团，给观众带来意外的笑点。记住，最后的总结的幽默不仅要出其不意，还要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