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C3153" w14:textId="77777777" w:rsidR="005A585B" w:rsidRDefault="005A585B">
      <w:pPr>
        <w:rPr>
          <w:rFonts w:hint="eastAsia"/>
        </w:rPr>
      </w:pPr>
      <w:r>
        <w:rPr>
          <w:rFonts w:hint="eastAsia"/>
        </w:rPr>
        <w:t>撰文著书的拼音：Zhuàn Wén Zhù Shū</w:t>
      </w:r>
    </w:p>
    <w:p w14:paraId="1B52966F" w14:textId="77777777" w:rsidR="005A585B" w:rsidRDefault="005A585B">
      <w:pPr>
        <w:rPr>
          <w:rFonts w:hint="eastAsia"/>
        </w:rPr>
      </w:pPr>
      <w:r>
        <w:rPr>
          <w:rFonts w:hint="eastAsia"/>
        </w:rPr>
        <w:t>在汉语的世界里，每一个汉字都有其独特的发音，而将这些发音以一种国际通用的方式记录下来的方法便是拼音。拼音是普通话的音节符号系统，它为汉语的学习者提供了一条便捷之路，使得人们可以通过字母来学习和记忆汉字的读音。当我们提到“撰文著书”的拼音时，我们实际上是在谈论撰写文章和创作书籍这一行为背后的语言表达。</w:t>
      </w:r>
    </w:p>
    <w:p w14:paraId="28EFAFA7" w14:textId="77777777" w:rsidR="005A585B" w:rsidRDefault="005A585B">
      <w:pPr>
        <w:rPr>
          <w:rFonts w:hint="eastAsia"/>
        </w:rPr>
      </w:pPr>
    </w:p>
    <w:p w14:paraId="3BBAAB1F" w14:textId="77777777" w:rsidR="005A585B" w:rsidRDefault="005A585B">
      <w:pPr>
        <w:rPr>
          <w:rFonts w:hint="eastAsia"/>
        </w:rPr>
      </w:pPr>
      <w:r>
        <w:rPr>
          <w:rFonts w:hint="eastAsia"/>
        </w:rPr>
        <w:t>从传统到现代：撰文著书的演变</w:t>
      </w:r>
    </w:p>
    <w:p w14:paraId="56F6AF45" w14:textId="77777777" w:rsidR="005A585B" w:rsidRDefault="005A585B">
      <w:pPr>
        <w:rPr>
          <w:rFonts w:hint="eastAsia"/>
        </w:rPr>
      </w:pPr>
      <w:r>
        <w:rPr>
          <w:rFonts w:hint="eastAsia"/>
        </w:rPr>
        <w:t>自古以来，中国的文人墨客就对文字有着特殊的敬意。从竹简木牍上的刻字，到纸张出现后的毛笔书写，再到活字印刷术的发明，撰文著书的形式不断随着时代的进步而发生变化。今天，计算机技术的发展更是让撰文著书变得前所未有的便捷。无论是在电脑前敲击键盘，还是用手机轻点屏幕，创作者们都能轻松地将自己的思想化作一行行文字，传达到世界的各个角落。</w:t>
      </w:r>
    </w:p>
    <w:p w14:paraId="5EF9E648" w14:textId="77777777" w:rsidR="005A585B" w:rsidRDefault="005A585B">
      <w:pPr>
        <w:rPr>
          <w:rFonts w:hint="eastAsia"/>
        </w:rPr>
      </w:pPr>
    </w:p>
    <w:p w14:paraId="24FDFBC3" w14:textId="77777777" w:rsidR="005A585B" w:rsidRDefault="005A585B">
      <w:pPr>
        <w:rPr>
          <w:rFonts w:hint="eastAsia"/>
        </w:rPr>
      </w:pPr>
      <w:r>
        <w:rPr>
          <w:rFonts w:hint="eastAsia"/>
        </w:rPr>
        <w:t>撰文著书的艺术与科学</w:t>
      </w:r>
    </w:p>
    <w:p w14:paraId="74D51815" w14:textId="77777777" w:rsidR="005A585B" w:rsidRDefault="005A585B">
      <w:pPr>
        <w:rPr>
          <w:rFonts w:hint="eastAsia"/>
        </w:rPr>
      </w:pPr>
      <w:r>
        <w:rPr>
          <w:rFonts w:hint="eastAsia"/>
        </w:rPr>
        <w:t>撰文著书不仅是艺术的体现，也是科学的应用。一个好的作者不仅需要具备丰富的想象力、深刻的思想以及优美的文笔，还需要掌握一定的写作技巧和方法。例如，如何构建故事框架，怎样塑造人物形象，以及采用何种叙述视角等。对于非小说类作品来说，逻辑清晰、论据充分则是不可或缺的因素。了解读者的心理需求同样重要，这有助于使作品更贴近大众，获得更广泛的共鸣。</w:t>
      </w:r>
    </w:p>
    <w:p w14:paraId="49681EF5" w14:textId="77777777" w:rsidR="005A585B" w:rsidRDefault="005A585B">
      <w:pPr>
        <w:rPr>
          <w:rFonts w:hint="eastAsia"/>
        </w:rPr>
      </w:pPr>
    </w:p>
    <w:p w14:paraId="39463BB8" w14:textId="77777777" w:rsidR="005A585B" w:rsidRDefault="005A585B">
      <w:pPr>
        <w:rPr>
          <w:rFonts w:hint="eastAsia"/>
        </w:rPr>
      </w:pPr>
      <w:r>
        <w:rPr>
          <w:rFonts w:hint="eastAsia"/>
        </w:rPr>
        <w:t>数字时代下的撰文著书新趋势</w:t>
      </w:r>
    </w:p>
    <w:p w14:paraId="511B6887" w14:textId="77777777" w:rsidR="005A585B" w:rsidRDefault="005A585B">
      <w:pPr>
        <w:rPr>
          <w:rFonts w:hint="eastAsia"/>
        </w:rPr>
      </w:pPr>
      <w:r>
        <w:rPr>
          <w:rFonts w:hint="eastAsia"/>
        </w:rPr>
        <w:t>进入21世纪，互联网和移动设备的普及为撰文著书带来了全新的可能性。网络文学的兴起打破了传统出版行业的壁垒，使得更多草根作家有机会展示自己的才华。社交媒体平台则成为宣传推广作品的新阵地，通过互动交流，作者可以直接听到读者的声音，从而调整创作方向。电子书的流行也改变了人们的阅读习惯，随时随地享受阅读的乐趣成为了现实。然而，随之而来的是版权保护的问题，确保创作者的权益不受侵害依然是一个亟待解决的挑战。</w:t>
      </w:r>
    </w:p>
    <w:p w14:paraId="630729CC" w14:textId="77777777" w:rsidR="005A585B" w:rsidRDefault="005A585B">
      <w:pPr>
        <w:rPr>
          <w:rFonts w:hint="eastAsia"/>
        </w:rPr>
      </w:pPr>
    </w:p>
    <w:p w14:paraId="5311817F" w14:textId="77777777" w:rsidR="005A585B" w:rsidRDefault="005A585B">
      <w:pPr>
        <w:rPr>
          <w:rFonts w:hint="eastAsia"/>
        </w:rPr>
      </w:pPr>
      <w:r>
        <w:rPr>
          <w:rFonts w:hint="eastAsia"/>
        </w:rPr>
        <w:t>最后的总结：撰文著书的意义</w:t>
      </w:r>
    </w:p>
    <w:p w14:paraId="150B8FCA" w14:textId="77777777" w:rsidR="005A585B" w:rsidRDefault="005A585B">
      <w:pPr>
        <w:rPr>
          <w:rFonts w:hint="eastAsia"/>
        </w:rPr>
      </w:pPr>
      <w:r>
        <w:rPr>
          <w:rFonts w:hint="eastAsia"/>
        </w:rPr>
        <w:t>无论是过去还是现在，撰文著书都承载着传递知识、分享经验、表达情感的重要使命。每一篇精心打磨的文章，每一本用心编写的书籍，都是作者智慧和心血的结晶。它们如同一座座桥梁，连接起不同的心灵；又似一盏盏明灯，照亮了求知者的道路。在这个信息爆炸的时代，让我们珍惜那些能够触动心灵的文字，支持原创，鼓励更多的优秀作品诞生。</w:t>
      </w:r>
    </w:p>
    <w:p w14:paraId="1A9C2475" w14:textId="77777777" w:rsidR="005A585B" w:rsidRDefault="005A585B">
      <w:pPr>
        <w:rPr>
          <w:rFonts w:hint="eastAsia"/>
        </w:rPr>
      </w:pPr>
    </w:p>
    <w:p w14:paraId="7C4C7D20" w14:textId="77777777" w:rsidR="005A585B" w:rsidRDefault="005A58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C540FE" w14:textId="732F6542" w:rsidR="00776E6B" w:rsidRDefault="00776E6B"/>
    <w:sectPr w:rsidR="00776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6B"/>
    <w:rsid w:val="00230453"/>
    <w:rsid w:val="005A585B"/>
    <w:rsid w:val="0077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CDAF1-4880-4C1A-90F0-F009CFE1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