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2FDC" w14:textId="77777777" w:rsidR="00580690" w:rsidRDefault="00580690">
      <w:pPr>
        <w:rPr>
          <w:rFonts w:hint="eastAsia"/>
        </w:rPr>
      </w:pPr>
    </w:p>
    <w:p w14:paraId="2364DA52" w14:textId="77777777" w:rsidR="00580690" w:rsidRDefault="00580690">
      <w:pPr>
        <w:rPr>
          <w:rFonts w:hint="eastAsia"/>
        </w:rPr>
      </w:pPr>
      <w:r>
        <w:rPr>
          <w:rFonts w:hint="eastAsia"/>
        </w:rPr>
        <w:tab/>
        <w:t>收缴的拼音：历史背景</w:t>
      </w:r>
    </w:p>
    <w:p w14:paraId="0E55AFD1" w14:textId="77777777" w:rsidR="00580690" w:rsidRDefault="00580690">
      <w:pPr>
        <w:rPr>
          <w:rFonts w:hint="eastAsia"/>
        </w:rPr>
      </w:pPr>
    </w:p>
    <w:p w14:paraId="1973A085" w14:textId="77777777" w:rsidR="00580690" w:rsidRDefault="00580690">
      <w:pPr>
        <w:rPr>
          <w:rFonts w:hint="eastAsia"/>
        </w:rPr>
      </w:pPr>
    </w:p>
    <w:p w14:paraId="0A273424" w14:textId="77777777" w:rsidR="00580690" w:rsidRDefault="00580690">
      <w:pPr>
        <w:rPr>
          <w:rFonts w:hint="eastAsia"/>
        </w:rPr>
      </w:pPr>
      <w:r>
        <w:rPr>
          <w:rFonts w:hint="eastAsia"/>
        </w:rPr>
        <w:tab/>
        <w:t>“收缴”一词的拼音为 shōu jiǎo。在汉语中，它指的是将某物从个人或组织处取回并集中管理的行为。这一过程通常涉及政府或授权机构对特定物品、资金或其他资产进行合法的收集和管理。收缴的历史可以追溯到中国古代，当时为了维持社会秩序和财政稳定，官方常常需要收缴违禁品、未纳税商品或者非法所得。随着时代的变迁，收缴的含义与实践也在不断发展，适应了不同历史时期的需求。</w:t>
      </w:r>
    </w:p>
    <w:p w14:paraId="578A5895" w14:textId="77777777" w:rsidR="00580690" w:rsidRDefault="00580690">
      <w:pPr>
        <w:rPr>
          <w:rFonts w:hint="eastAsia"/>
        </w:rPr>
      </w:pPr>
    </w:p>
    <w:p w14:paraId="38E4CE3F" w14:textId="77777777" w:rsidR="00580690" w:rsidRDefault="00580690">
      <w:pPr>
        <w:rPr>
          <w:rFonts w:hint="eastAsia"/>
        </w:rPr>
      </w:pPr>
    </w:p>
    <w:p w14:paraId="08E8690B" w14:textId="77777777" w:rsidR="00580690" w:rsidRDefault="00580690">
      <w:pPr>
        <w:rPr>
          <w:rFonts w:hint="eastAsia"/>
        </w:rPr>
      </w:pPr>
    </w:p>
    <w:p w14:paraId="7A2089EC" w14:textId="77777777" w:rsidR="00580690" w:rsidRDefault="00580690">
      <w:pPr>
        <w:rPr>
          <w:rFonts w:hint="eastAsia"/>
        </w:rPr>
      </w:pPr>
      <w:r>
        <w:rPr>
          <w:rFonts w:hint="eastAsia"/>
        </w:rPr>
        <w:tab/>
        <w:t>收缴的拼音：法律框架</w:t>
      </w:r>
    </w:p>
    <w:p w14:paraId="4683C27D" w14:textId="77777777" w:rsidR="00580690" w:rsidRDefault="00580690">
      <w:pPr>
        <w:rPr>
          <w:rFonts w:hint="eastAsia"/>
        </w:rPr>
      </w:pPr>
    </w:p>
    <w:p w14:paraId="098B62B5" w14:textId="77777777" w:rsidR="00580690" w:rsidRDefault="00580690">
      <w:pPr>
        <w:rPr>
          <w:rFonts w:hint="eastAsia"/>
        </w:rPr>
      </w:pPr>
    </w:p>
    <w:p w14:paraId="35208EE7" w14:textId="77777777" w:rsidR="00580690" w:rsidRDefault="00580690">
      <w:pPr>
        <w:rPr>
          <w:rFonts w:hint="eastAsia"/>
        </w:rPr>
      </w:pPr>
      <w:r>
        <w:rPr>
          <w:rFonts w:hint="eastAsia"/>
        </w:rPr>
        <w:tab/>
        <w:t>在现代中国，“shōu jiǎo”的行为受到严格的法律规范。根据《中华人民共和国刑法》及相关法律法规的规定，收缴是执法机关针对违法犯罪活动采取的一种措施。当发现有违法物品时，警方有权对其进行收缴，并按照法律规定处理。例如，在打击毒品交易、假冒伪劣产品流通以及非法金融活动等案件中，收缴是一项重要的手段。对于违反海关规定而入境的商品，海关也有权实施收缴。所有这些行动都必须遵循法定程序，确保公民权利得到保障。</w:t>
      </w:r>
    </w:p>
    <w:p w14:paraId="37E7E39E" w14:textId="77777777" w:rsidR="00580690" w:rsidRDefault="00580690">
      <w:pPr>
        <w:rPr>
          <w:rFonts w:hint="eastAsia"/>
        </w:rPr>
      </w:pPr>
    </w:p>
    <w:p w14:paraId="545E6640" w14:textId="77777777" w:rsidR="00580690" w:rsidRDefault="00580690">
      <w:pPr>
        <w:rPr>
          <w:rFonts w:hint="eastAsia"/>
        </w:rPr>
      </w:pPr>
    </w:p>
    <w:p w14:paraId="51B11849" w14:textId="77777777" w:rsidR="00580690" w:rsidRDefault="00580690">
      <w:pPr>
        <w:rPr>
          <w:rFonts w:hint="eastAsia"/>
        </w:rPr>
      </w:pPr>
    </w:p>
    <w:p w14:paraId="4403662A" w14:textId="77777777" w:rsidR="00580690" w:rsidRDefault="00580690">
      <w:pPr>
        <w:rPr>
          <w:rFonts w:hint="eastAsia"/>
        </w:rPr>
      </w:pPr>
      <w:r>
        <w:rPr>
          <w:rFonts w:hint="eastAsia"/>
        </w:rPr>
        <w:tab/>
        <w:t>收缴的拼音：实际应用</w:t>
      </w:r>
    </w:p>
    <w:p w14:paraId="4C734CA2" w14:textId="77777777" w:rsidR="00580690" w:rsidRDefault="00580690">
      <w:pPr>
        <w:rPr>
          <w:rFonts w:hint="eastAsia"/>
        </w:rPr>
      </w:pPr>
    </w:p>
    <w:p w14:paraId="5296B487" w14:textId="77777777" w:rsidR="00580690" w:rsidRDefault="00580690">
      <w:pPr>
        <w:rPr>
          <w:rFonts w:hint="eastAsia"/>
        </w:rPr>
      </w:pPr>
    </w:p>
    <w:p w14:paraId="6719B6E6" w14:textId="77777777" w:rsidR="00580690" w:rsidRDefault="00580690">
      <w:pPr>
        <w:rPr>
          <w:rFonts w:hint="eastAsia"/>
        </w:rPr>
      </w:pPr>
      <w:r>
        <w:rPr>
          <w:rFonts w:hint="eastAsia"/>
        </w:rPr>
        <w:tab/>
        <w:t>在日常生活中，“shōu jiǎo”不仅限于刑事犯罪领域，还广泛应用于行政管理和公共服务等方面。比如，在学校里，教师可能会收缴学生携带的危险玩具；在图书馆，管理员会收缴逾期不还的书籍；在交通检查站，交警会对违规车辆的相关证件进行暂时收缴。这些情况下的收缴都是为了维护公共安全和社会秩序，同时提醒人们遵守规则。值得注意的是，每一次收缴都应该记录详细信息，并告知当事人相关权益，以保证整个过程公开透明。</w:t>
      </w:r>
    </w:p>
    <w:p w14:paraId="3E4FB448" w14:textId="77777777" w:rsidR="00580690" w:rsidRDefault="00580690">
      <w:pPr>
        <w:rPr>
          <w:rFonts w:hint="eastAsia"/>
        </w:rPr>
      </w:pPr>
    </w:p>
    <w:p w14:paraId="02E710AB" w14:textId="77777777" w:rsidR="00580690" w:rsidRDefault="00580690">
      <w:pPr>
        <w:rPr>
          <w:rFonts w:hint="eastAsia"/>
        </w:rPr>
      </w:pPr>
    </w:p>
    <w:p w14:paraId="78C27D8D" w14:textId="77777777" w:rsidR="00580690" w:rsidRDefault="00580690">
      <w:pPr>
        <w:rPr>
          <w:rFonts w:hint="eastAsia"/>
        </w:rPr>
      </w:pPr>
    </w:p>
    <w:p w14:paraId="31CDC4B1" w14:textId="77777777" w:rsidR="00580690" w:rsidRDefault="00580690">
      <w:pPr>
        <w:rPr>
          <w:rFonts w:hint="eastAsia"/>
        </w:rPr>
      </w:pPr>
      <w:r>
        <w:rPr>
          <w:rFonts w:hint="eastAsia"/>
        </w:rPr>
        <w:tab/>
        <w:t>收缴的拼音：公众认知与教育</w:t>
      </w:r>
    </w:p>
    <w:p w14:paraId="0CE0C8EC" w14:textId="77777777" w:rsidR="00580690" w:rsidRDefault="00580690">
      <w:pPr>
        <w:rPr>
          <w:rFonts w:hint="eastAsia"/>
        </w:rPr>
      </w:pPr>
    </w:p>
    <w:p w14:paraId="682767EA" w14:textId="77777777" w:rsidR="00580690" w:rsidRDefault="00580690">
      <w:pPr>
        <w:rPr>
          <w:rFonts w:hint="eastAsia"/>
        </w:rPr>
      </w:pPr>
    </w:p>
    <w:p w14:paraId="64E9C89E" w14:textId="77777777" w:rsidR="00580690" w:rsidRDefault="00580690">
      <w:pPr>
        <w:rPr>
          <w:rFonts w:hint="eastAsia"/>
        </w:rPr>
      </w:pPr>
      <w:r>
        <w:rPr>
          <w:rFonts w:hint="eastAsia"/>
        </w:rPr>
        <w:tab/>
        <w:t>为了让民众更好地理解“shōu jiǎo”的意义及其重要性，社会各界积极开展宣传教育工作。通过媒体宣传、社区讲座等形式，向大众普及有关法律法规知识，提高大家对合法合规行为的认识。特别是针对青少年群体，学校和家庭应该共同努力，培养他们正确的价值观和法制观念，让他们明白哪些行为是被禁止的，哪些东西是不能拥有的。这样的教育有助于减少违法行为的发生，促进和谐社会建设。</w:t>
      </w:r>
    </w:p>
    <w:p w14:paraId="73BCD93D" w14:textId="77777777" w:rsidR="00580690" w:rsidRDefault="00580690">
      <w:pPr>
        <w:rPr>
          <w:rFonts w:hint="eastAsia"/>
        </w:rPr>
      </w:pPr>
    </w:p>
    <w:p w14:paraId="6ADFDA39" w14:textId="77777777" w:rsidR="00580690" w:rsidRDefault="00580690">
      <w:pPr>
        <w:rPr>
          <w:rFonts w:hint="eastAsia"/>
        </w:rPr>
      </w:pPr>
    </w:p>
    <w:p w14:paraId="7727B47E" w14:textId="77777777" w:rsidR="00580690" w:rsidRDefault="00580690">
      <w:pPr>
        <w:rPr>
          <w:rFonts w:hint="eastAsia"/>
        </w:rPr>
      </w:pPr>
    </w:p>
    <w:p w14:paraId="5774A539" w14:textId="77777777" w:rsidR="00580690" w:rsidRDefault="00580690">
      <w:pPr>
        <w:rPr>
          <w:rFonts w:hint="eastAsia"/>
        </w:rPr>
      </w:pPr>
      <w:r>
        <w:rPr>
          <w:rFonts w:hint="eastAsia"/>
        </w:rPr>
        <w:tab/>
        <w:t>收缴的拼音：未来展望</w:t>
      </w:r>
    </w:p>
    <w:p w14:paraId="055328F0" w14:textId="77777777" w:rsidR="00580690" w:rsidRDefault="00580690">
      <w:pPr>
        <w:rPr>
          <w:rFonts w:hint="eastAsia"/>
        </w:rPr>
      </w:pPr>
    </w:p>
    <w:p w14:paraId="1D83F0B8" w14:textId="77777777" w:rsidR="00580690" w:rsidRDefault="00580690">
      <w:pPr>
        <w:rPr>
          <w:rFonts w:hint="eastAsia"/>
        </w:rPr>
      </w:pPr>
    </w:p>
    <w:p w14:paraId="3AC48EA1" w14:textId="77777777" w:rsidR="00580690" w:rsidRDefault="00580690">
      <w:pPr>
        <w:rPr>
          <w:rFonts w:hint="eastAsia"/>
        </w:rPr>
      </w:pPr>
      <w:r>
        <w:rPr>
          <w:rFonts w:hint="eastAsia"/>
        </w:rPr>
        <w:tab/>
        <w:t>展望未来，“shōu jiǎo”将继续在中国法治进程中扮演重要角色。随着科技的进步和社会治理水平的提升，收缴的方式方法也将更加科学合理。一方面，利用大数据分析、人工智能等新技术，能够更精准地识别和预防潜在风险；另一方面，完善相关法律法规，确保每一起收缴事件都能依法依规进行。通过不断优化收缴机制，我们可以为构建平安中国作出更大贡献。</w:t>
      </w:r>
    </w:p>
    <w:p w14:paraId="279FBA42" w14:textId="77777777" w:rsidR="00580690" w:rsidRDefault="00580690">
      <w:pPr>
        <w:rPr>
          <w:rFonts w:hint="eastAsia"/>
        </w:rPr>
      </w:pPr>
    </w:p>
    <w:p w14:paraId="1F88AA00" w14:textId="77777777" w:rsidR="00580690" w:rsidRDefault="00580690">
      <w:pPr>
        <w:rPr>
          <w:rFonts w:hint="eastAsia"/>
        </w:rPr>
      </w:pPr>
    </w:p>
    <w:p w14:paraId="4FB31444" w14:textId="77777777" w:rsidR="00580690" w:rsidRDefault="005806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48AAC" w14:textId="58EE795F" w:rsidR="00D85922" w:rsidRDefault="00D85922"/>
    <w:sectPr w:rsidR="00D8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22"/>
    <w:rsid w:val="00580690"/>
    <w:rsid w:val="00D8592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86408-579B-42E7-A622-D6F8BB9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