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文案短句高级小众友谊（友谊长存的唯美句子）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友谊如酒，岁月越久，芬芳越浓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真正的友谊，像陈年美酒，随着时间的流逝愈加醇厚。无论风雨如何变幻，那份纯粹的情感始终不变。朋友之间的默契与理解，是岁月沉淀下的精华，也是生活中最温暖的部分。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心灵的共鸣，超越言语的交流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友谊不是简单的交流，而是心灵的深度共鸣。真正的朋友，能够在沉默中读懂彼此的心声。无须多言，只需一个眼神，便能明白对方的情感波动，这种深刻的理解才是真正的友谊。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流光易逝，真情不改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时光荏苒，岁月无情，但真挚的友谊却能穿越时间的长河。即使彼此之间的距离渐行渐远，心中的那份真诚却从未改变。真正的朋友，无论何时何地，始终如一地守护着彼此。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相遇是缘，友谊是修行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人与人之间的相遇，如同命运的安排，充满了神秘的色彩。友谊不仅仅是一段简单的关系，它更是一场心灵的修行。在这段旅程中，我们学会包容、理解与珍惜，也收获了最纯粹的感动。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时光流转，珍贵依旧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无论岁月如何变迁，朋友间的深情依旧如初。友谊是一种珍贵的礼物，它不因时光的流逝而褪色。每一次相聚，每一次交谈，都是对这份感情的美好延续。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2024-10-12T00:14:07Z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