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文艺句子古风写景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细雨如丝，绵绵不绝，江南水乡在朦胧的烟雨中若隐若现。桃花依旧笑春风，几缕柳条轻拂水面，泛起层层涟漪。青瓦白墙的古镇，在水雾氤氲中，显得愈加柔美，仿佛是一幅淡雅的水墨画。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晨曦初露，山川被金色的光辉轻抚，山间云雾缓缓散开，如同轻纱般笼罩在绿意盎然的山林间。鸟鸣声声，似乎是在为大自然的清晨奏响一曲悠扬的乐章，让人心境宁静，仿佛置身于一个世外桃源。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秋风起兮白云飞，林间的红叶在微风中翩翩而落。苍穹深邃，蔚蓝如洗，与秋日的金黄交相辉映。山川湖泊在这一季的景色中显得格外纯净，如诗如画，令人心生陶醉。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月夜竹林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月光如水，竹林在银色的光辉中显得格外清幽。竹影摇曳，宛如轻盈的舞者，在月色下翩然起舞。夜深人静时，竹林中的清风拂面，带来阵阵清凉，仿佛是时间在这一刻静止，留下了无尽的遐思。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春日的阳光洒在花海之中，万紫千红争奇斗艳。花香四溢，蝶舞翩翩，恍若人间仙境。温暖的春风拂过，花瓣轻轻飘落，仿佛是春天在奏响一曲欢快的旋律，让整个世界充满了生机与希望。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