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609A" w14:textId="77777777" w:rsidR="004B0E35" w:rsidRDefault="004B0E35">
      <w:pPr>
        <w:rPr>
          <w:rFonts w:hint="eastAsia"/>
        </w:rPr>
      </w:pPr>
    </w:p>
    <w:p w14:paraId="0F3A9F9B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日语拼写规则：概述</w:t>
      </w:r>
    </w:p>
    <w:p w14:paraId="2D50B858" w14:textId="77777777" w:rsidR="004B0E35" w:rsidRDefault="004B0E35">
      <w:pPr>
        <w:rPr>
          <w:rFonts w:hint="eastAsia"/>
        </w:rPr>
      </w:pPr>
    </w:p>
    <w:p w14:paraId="422776CA" w14:textId="77777777" w:rsidR="004B0E35" w:rsidRDefault="004B0E35">
      <w:pPr>
        <w:rPr>
          <w:rFonts w:hint="eastAsia"/>
        </w:rPr>
      </w:pPr>
    </w:p>
    <w:p w14:paraId="7D67C5E5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日语是一种丰富且复杂的语言，其拼写系统融合了表意文字（汉字）和音节文字（假名）。在书写时，日语主要使用三种字符集：平假名、片假名以及汉字。每种字符集都有其特定的用途，并且根据不同的语境和词语选择使用。外来词和外语借词通常用片假名表示，而平假名则用于语法助词、动词变位以及其他不使用汉字表达的词汇。</w:t>
      </w:r>
    </w:p>
    <w:p w14:paraId="0BEA34B9" w14:textId="77777777" w:rsidR="004B0E35" w:rsidRDefault="004B0E35">
      <w:pPr>
        <w:rPr>
          <w:rFonts w:hint="eastAsia"/>
        </w:rPr>
      </w:pPr>
    </w:p>
    <w:p w14:paraId="07F43D73" w14:textId="77777777" w:rsidR="004B0E35" w:rsidRDefault="004B0E35">
      <w:pPr>
        <w:rPr>
          <w:rFonts w:hint="eastAsia"/>
        </w:rPr>
      </w:pPr>
    </w:p>
    <w:p w14:paraId="782C3391" w14:textId="77777777" w:rsidR="004B0E35" w:rsidRDefault="004B0E35">
      <w:pPr>
        <w:rPr>
          <w:rFonts w:hint="eastAsia"/>
        </w:rPr>
      </w:pPr>
    </w:p>
    <w:p w14:paraId="28DFB9C2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日语中的假名</w:t>
      </w:r>
    </w:p>
    <w:p w14:paraId="7AF824D9" w14:textId="77777777" w:rsidR="004B0E35" w:rsidRDefault="004B0E35">
      <w:pPr>
        <w:rPr>
          <w:rFonts w:hint="eastAsia"/>
        </w:rPr>
      </w:pPr>
    </w:p>
    <w:p w14:paraId="553CBCC8" w14:textId="77777777" w:rsidR="004B0E35" w:rsidRDefault="004B0E35">
      <w:pPr>
        <w:rPr>
          <w:rFonts w:hint="eastAsia"/>
        </w:rPr>
      </w:pPr>
    </w:p>
    <w:p w14:paraId="62B242C2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平假名和片假名都是由汉字简化而来，各自有46个基本音节符号，加上一些额外的变化形式来代表浊音、半浊音和其他特殊发音。假名是按照固定的音韵模式排列的，这被称为五十音图。每个假名代表一个音节，而非单独的字母。例如，“さ”（sa）和“た”（ta）都是单个符号，但分别包含了辅音和元音。这种特性使得日语书写相对容易学习，因为一旦掌握了基础音节，就可以读出大部分单词。</w:t>
      </w:r>
    </w:p>
    <w:p w14:paraId="0B6CE7AF" w14:textId="77777777" w:rsidR="004B0E35" w:rsidRDefault="004B0E35">
      <w:pPr>
        <w:rPr>
          <w:rFonts w:hint="eastAsia"/>
        </w:rPr>
      </w:pPr>
    </w:p>
    <w:p w14:paraId="78AF2DE8" w14:textId="77777777" w:rsidR="004B0E35" w:rsidRDefault="004B0E35">
      <w:pPr>
        <w:rPr>
          <w:rFonts w:hint="eastAsia"/>
        </w:rPr>
      </w:pPr>
    </w:p>
    <w:p w14:paraId="3B1B7261" w14:textId="77777777" w:rsidR="004B0E35" w:rsidRDefault="004B0E35">
      <w:pPr>
        <w:rPr>
          <w:rFonts w:hint="eastAsia"/>
        </w:rPr>
      </w:pPr>
    </w:p>
    <w:p w14:paraId="4042B4BA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汉字在日语中的角色</w:t>
      </w:r>
    </w:p>
    <w:p w14:paraId="05C33E40" w14:textId="77777777" w:rsidR="004B0E35" w:rsidRDefault="004B0E35">
      <w:pPr>
        <w:rPr>
          <w:rFonts w:hint="eastAsia"/>
        </w:rPr>
      </w:pPr>
    </w:p>
    <w:p w14:paraId="2BE25D2E" w14:textId="77777777" w:rsidR="004B0E35" w:rsidRDefault="004B0E35">
      <w:pPr>
        <w:rPr>
          <w:rFonts w:hint="eastAsia"/>
        </w:rPr>
      </w:pPr>
    </w:p>
    <w:p w14:paraId="1D6AD4D9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汉字作为表意文字，在日语中占据重要地位。它们主要用于名词、形容词、动词的词干部分以及一些副词。与假名不同，一个汉字可以代表多个音节或概念。日语中的汉字有时会附带训读（基于日语固有的发音）或音读（源自中文的发音），这取决于该汉字是独立使用还是作为复合词的一部分。某些汉字可能具有多种读法，这增加了学习者的难度。</w:t>
      </w:r>
    </w:p>
    <w:p w14:paraId="57FD690C" w14:textId="77777777" w:rsidR="004B0E35" w:rsidRDefault="004B0E35">
      <w:pPr>
        <w:rPr>
          <w:rFonts w:hint="eastAsia"/>
        </w:rPr>
      </w:pPr>
    </w:p>
    <w:p w14:paraId="1F8A1512" w14:textId="77777777" w:rsidR="004B0E35" w:rsidRDefault="004B0E35">
      <w:pPr>
        <w:rPr>
          <w:rFonts w:hint="eastAsia"/>
        </w:rPr>
      </w:pPr>
    </w:p>
    <w:p w14:paraId="1DC55BCD" w14:textId="77777777" w:rsidR="004B0E35" w:rsidRDefault="004B0E35">
      <w:pPr>
        <w:rPr>
          <w:rFonts w:hint="eastAsia"/>
        </w:rPr>
      </w:pPr>
    </w:p>
    <w:p w14:paraId="6818CA20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外来语的处理</w:t>
      </w:r>
    </w:p>
    <w:p w14:paraId="4EF44283" w14:textId="77777777" w:rsidR="004B0E35" w:rsidRDefault="004B0E35">
      <w:pPr>
        <w:rPr>
          <w:rFonts w:hint="eastAsia"/>
        </w:rPr>
      </w:pPr>
    </w:p>
    <w:p w14:paraId="59DBA10D" w14:textId="77777777" w:rsidR="004B0E35" w:rsidRDefault="004B0E35">
      <w:pPr>
        <w:rPr>
          <w:rFonts w:hint="eastAsia"/>
        </w:rPr>
      </w:pPr>
    </w:p>
    <w:p w14:paraId="782C5C09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随着全球化的发展，越来越多的外语词汇进入了日语。这些外来词大多通过片假名转写成日语形式。对于英语等西方语言，通常会尽量保持原始发音；而对于其他亚洲语言，则可能会更倾向于使用训读或者结合日语的发音习惯进行调整。值得注意的是，虽然片假名用于标记外来语，但它也可以出现在专有名词或者其他需要强调的情况下。</w:t>
      </w:r>
    </w:p>
    <w:p w14:paraId="4F42E504" w14:textId="77777777" w:rsidR="004B0E35" w:rsidRDefault="004B0E35">
      <w:pPr>
        <w:rPr>
          <w:rFonts w:hint="eastAsia"/>
        </w:rPr>
      </w:pPr>
    </w:p>
    <w:p w14:paraId="696CAE5A" w14:textId="77777777" w:rsidR="004B0E35" w:rsidRDefault="004B0E35">
      <w:pPr>
        <w:rPr>
          <w:rFonts w:hint="eastAsia"/>
        </w:rPr>
      </w:pPr>
    </w:p>
    <w:p w14:paraId="3679D94E" w14:textId="77777777" w:rsidR="004B0E35" w:rsidRDefault="004B0E35">
      <w:pPr>
        <w:rPr>
          <w:rFonts w:hint="eastAsia"/>
        </w:rPr>
      </w:pPr>
    </w:p>
    <w:p w14:paraId="3990B090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标点符号与格式</w:t>
      </w:r>
    </w:p>
    <w:p w14:paraId="67281333" w14:textId="77777777" w:rsidR="004B0E35" w:rsidRDefault="004B0E35">
      <w:pPr>
        <w:rPr>
          <w:rFonts w:hint="eastAsia"/>
        </w:rPr>
      </w:pPr>
    </w:p>
    <w:p w14:paraId="423C6517" w14:textId="77777777" w:rsidR="004B0E35" w:rsidRDefault="004B0E35">
      <w:pPr>
        <w:rPr>
          <w:rFonts w:hint="eastAsia"/>
        </w:rPr>
      </w:pPr>
    </w:p>
    <w:p w14:paraId="79056609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日语的标点符号体系包括逗号、句号、问号和感叹号等，与汉语相似。然而，日语还拥有独特的符号如「」（角括号）用于引述对话或引用内容，以及『』（双角括号）用于次级引述。当文本从右向左竖排时，书写的顺序也会随之改变，这是传统日语书籍常见的布局方式。尽管现代印刷品多采用横向排版，但在书法作品或某些正式文件中仍然可以看到竖排格式。</w:t>
      </w:r>
    </w:p>
    <w:p w14:paraId="2AE88C5C" w14:textId="77777777" w:rsidR="004B0E35" w:rsidRDefault="004B0E35">
      <w:pPr>
        <w:rPr>
          <w:rFonts w:hint="eastAsia"/>
        </w:rPr>
      </w:pPr>
    </w:p>
    <w:p w14:paraId="39C8B774" w14:textId="77777777" w:rsidR="004B0E35" w:rsidRDefault="004B0E35">
      <w:pPr>
        <w:rPr>
          <w:rFonts w:hint="eastAsia"/>
        </w:rPr>
      </w:pPr>
    </w:p>
    <w:p w14:paraId="0A4ED997" w14:textId="77777777" w:rsidR="004B0E35" w:rsidRDefault="004B0E35">
      <w:pPr>
        <w:rPr>
          <w:rFonts w:hint="eastAsia"/>
        </w:rPr>
      </w:pPr>
    </w:p>
    <w:p w14:paraId="6A6A94B6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EA070" w14:textId="77777777" w:rsidR="004B0E35" w:rsidRDefault="004B0E35">
      <w:pPr>
        <w:rPr>
          <w:rFonts w:hint="eastAsia"/>
        </w:rPr>
      </w:pPr>
    </w:p>
    <w:p w14:paraId="19304A8A" w14:textId="77777777" w:rsidR="004B0E35" w:rsidRDefault="004B0E35">
      <w:pPr>
        <w:rPr>
          <w:rFonts w:hint="eastAsia"/>
        </w:rPr>
      </w:pPr>
    </w:p>
    <w:p w14:paraId="7C0B66C6" w14:textId="77777777" w:rsidR="004B0E35" w:rsidRDefault="004B0E35">
      <w:pPr>
        <w:rPr>
          <w:rFonts w:hint="eastAsia"/>
        </w:rPr>
      </w:pPr>
      <w:r>
        <w:rPr>
          <w:rFonts w:hint="eastAsia"/>
        </w:rPr>
        <w:tab/>
        <w:t>日语的拼写规则是一个综合了历史传承、文化交流和技术发展的结果。它不仅反映了日本文化的独特性，也体现了语言适应社会变迁的能力。无论是对于初学者还是高级使用者来说，理解并掌握这些规则都是不可或缺的一部分。随着时代的进步，日语也在不断地演变和发展，新的词汇不断涌现，旧有的表达方式也可能逐渐被替代或赋予新的含义。</w:t>
      </w:r>
    </w:p>
    <w:p w14:paraId="360E36B0" w14:textId="77777777" w:rsidR="004B0E35" w:rsidRDefault="004B0E35">
      <w:pPr>
        <w:rPr>
          <w:rFonts w:hint="eastAsia"/>
        </w:rPr>
      </w:pPr>
    </w:p>
    <w:p w14:paraId="004C087C" w14:textId="77777777" w:rsidR="004B0E35" w:rsidRDefault="004B0E35">
      <w:pPr>
        <w:rPr>
          <w:rFonts w:hint="eastAsia"/>
        </w:rPr>
      </w:pPr>
    </w:p>
    <w:p w14:paraId="6CBD5966" w14:textId="77777777" w:rsidR="004B0E35" w:rsidRDefault="004B0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00212" w14:textId="7FEE1C37" w:rsidR="00AD4043" w:rsidRDefault="00AD4043"/>
    <w:sectPr w:rsidR="00AD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43"/>
    <w:rsid w:val="004B0E35"/>
    <w:rsid w:val="00AD404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A8911-68F3-45AB-A8A6-B348596F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