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D8FD3" w14:textId="77777777" w:rsidR="00AE7FA2" w:rsidRDefault="00AE7FA2">
      <w:pPr>
        <w:rPr>
          <w:rFonts w:hint="eastAsia"/>
        </w:rPr>
      </w:pPr>
      <w:r>
        <w:rPr>
          <w:rFonts w:hint="eastAsia"/>
        </w:rPr>
        <w:t>日语拼音转换器：桥梁与工具在学习日语的过程中，无论是初学者还是已经有一定基础的学习者，都会遇到一个共同的问题——如何准确地读出日语中的汉字（即“漢字”）。虽然日语中存在平假名（ひらがな）和片假名（カタカナ）两种表音文字系统，可以帮助学习者理解和发音，但对于汉字的读法，尤其是当一个汉字有多种读音时，这往往成为学习过程中的一个难点。日语拼音转换器便是在这样的背景下应运而生的一种工具，它能够帮助用户将汉字或整个句子快速转换成平假名、片假名或是罗马字形式，从而解决发音上的困惑。</w:t>
      </w:r>
    </w:p>
    <w:p w14:paraId="1D9FA765" w14:textId="77777777" w:rsidR="00AE7FA2" w:rsidRDefault="00AE7FA2">
      <w:pPr>
        <w:rPr>
          <w:rFonts w:hint="eastAsia"/>
        </w:rPr>
      </w:pPr>
      <w:r>
        <w:rPr>
          <w:rFonts w:hint="eastAsia"/>
        </w:rPr>
        <w:t>工作原理：技术背后的秘密日语拼音转换器的工作原理主要基于自然语言处理技术。它需要有一个庞大的日语词汇数据库作为支撑，这个数据库不仅包含基本的单词和短语，还包括了各种特殊表达和固定搭配。转换器还需要具备一定的语义分析能力，以便在遇到多义词或多读音汉字时，能够根据上下文选择最合适的读音。为了提供更加人性化的服务，一些高级的日语拼音转换器还会集成机器学习算法，通过不断学习用户的使用习惯来优化转换结果，提高准确性和用户体验。</w:t>
      </w:r>
    </w:p>
    <w:p w14:paraId="6FB2928E" w14:textId="77777777" w:rsidR="00AE7FA2" w:rsidRDefault="00AE7FA2">
      <w:pPr>
        <w:rPr>
          <w:rFonts w:hint="eastAsia"/>
        </w:rPr>
      </w:pPr>
      <w:r>
        <w:rPr>
          <w:rFonts w:hint="eastAsia"/>
        </w:rPr>
        <w:t>应用场景：不仅仅是学习工具尽管日语拼音转换器最初是为日语学习者设计的，但随着时间的发展，它的应用范围已经远远超出了教育领域。对于商务人士而言，在准备与日本客户的沟通材料时，可以利用转换器确保文档中的汉字读音正确无误；对于旅行爱好者来说，当阅读日本旅游指南或地图上的信息时，转换器可以帮助他们准确地读出地名和景点名称；而对于从事日语翻译工作的专业人士，转换器更是不可或缺的好帮手，能够在翻译过程中提供快速准确的参考。</w:t>
      </w:r>
    </w:p>
    <w:p w14:paraId="2283F4E9" w14:textId="77777777" w:rsidR="00AE7FA2" w:rsidRDefault="00AE7FA2">
      <w:pPr>
        <w:rPr>
          <w:rFonts w:hint="eastAsia"/>
        </w:rPr>
      </w:pPr>
      <w:r>
        <w:rPr>
          <w:rFonts w:hint="eastAsia"/>
        </w:rPr>
        <w:t>发展趋势：智能化与个性化随着人工智能技术的不断进步，未来的日语拼音转换器将会变得更加智能和个性化。一方面，通过深度学习等先进技术的应用，转换器能够更好地理解复杂语境下的语言变化，提供更为精准的转换结果；另一方面，随着用户数据的积累，转换器也能够针对不同用户的需求提供定制化服务，比如为儿童学习者设计更加友好和有趣的界面，或是为专业翻译人员提供更专业的术语支持。日语拼音转换器将继续进化，成为连接日语世界与全球用户的桥梁。</w:t>
      </w:r>
    </w:p>
    <w:p w14:paraId="25D62DFF" w14:textId="77777777" w:rsidR="00AE7FA2" w:rsidRDefault="00AE7FA2">
      <w:pPr>
        <w:rPr>
          <w:rFonts w:hint="eastAsia"/>
        </w:rPr>
      </w:pPr>
      <w:r>
        <w:rPr>
          <w:rFonts w:hint="eastAsia"/>
        </w:rPr>
        <w:t>结语：拥抱变化，持续探索无论你是日语学习的新手，还是希望提升自己日语水平的老手，日语拼音转换器都是一款值得尝试的工具。它不仅能够帮助你克服学习过程中的障碍，还能让你在使用过程中享受到技术带来的便利。随着技术的不断革新，我们有理由相信，未来会有更多功能强大且易于使用的日语学习辅助工具出现，让每个人都能更加轻松愉快地学习日语，探索这个充满魅力的语言世界。</w:t>
      </w:r>
    </w:p>
    <w:p w14:paraId="76CD71BE" w14:textId="77777777" w:rsidR="00AE7FA2" w:rsidRDefault="00AE7FA2">
      <w:pPr>
        <w:rPr>
          <w:rFonts w:hint="eastAsia"/>
        </w:rPr>
      </w:pPr>
    </w:p>
    <w:p w14:paraId="61562D95" w14:textId="77777777" w:rsidR="00AE7FA2" w:rsidRDefault="00AE7FA2">
      <w:pPr>
        <w:rPr>
          <w:rFonts w:hint="eastAsia"/>
        </w:rPr>
      </w:pPr>
    </w:p>
    <w:p w14:paraId="4E364D84" w14:textId="77777777" w:rsidR="00AE7FA2" w:rsidRDefault="00AE7FA2">
      <w:pPr>
        <w:rPr>
          <w:rFonts w:hint="eastAsia"/>
        </w:rPr>
      </w:pPr>
      <w:r>
        <w:rPr>
          <w:rFonts w:hint="eastAsia"/>
        </w:rPr>
        <w:t>本文是由每日作文网(2345lzwz.com)为大家创作</w:t>
      </w:r>
    </w:p>
    <w:p w14:paraId="1DD75A47" w14:textId="421F84CC" w:rsidR="00F26B96" w:rsidRDefault="00F26B96"/>
    <w:sectPr w:rsidR="00F26B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B96"/>
    <w:rsid w:val="005120DD"/>
    <w:rsid w:val="00AE7FA2"/>
    <w:rsid w:val="00F26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B8164-A348-4AAB-80AE-0909F586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6B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6B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6B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6B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6B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6B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6B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6B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6B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6B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6B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6B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6B96"/>
    <w:rPr>
      <w:rFonts w:cstheme="majorBidi"/>
      <w:color w:val="2F5496" w:themeColor="accent1" w:themeShade="BF"/>
      <w:sz w:val="28"/>
      <w:szCs w:val="28"/>
    </w:rPr>
  </w:style>
  <w:style w:type="character" w:customStyle="1" w:styleId="50">
    <w:name w:val="标题 5 字符"/>
    <w:basedOn w:val="a0"/>
    <w:link w:val="5"/>
    <w:uiPriority w:val="9"/>
    <w:semiHidden/>
    <w:rsid w:val="00F26B96"/>
    <w:rPr>
      <w:rFonts w:cstheme="majorBidi"/>
      <w:color w:val="2F5496" w:themeColor="accent1" w:themeShade="BF"/>
      <w:sz w:val="24"/>
    </w:rPr>
  </w:style>
  <w:style w:type="character" w:customStyle="1" w:styleId="60">
    <w:name w:val="标题 6 字符"/>
    <w:basedOn w:val="a0"/>
    <w:link w:val="6"/>
    <w:uiPriority w:val="9"/>
    <w:semiHidden/>
    <w:rsid w:val="00F26B96"/>
    <w:rPr>
      <w:rFonts w:cstheme="majorBidi"/>
      <w:b/>
      <w:bCs/>
      <w:color w:val="2F5496" w:themeColor="accent1" w:themeShade="BF"/>
    </w:rPr>
  </w:style>
  <w:style w:type="character" w:customStyle="1" w:styleId="70">
    <w:name w:val="标题 7 字符"/>
    <w:basedOn w:val="a0"/>
    <w:link w:val="7"/>
    <w:uiPriority w:val="9"/>
    <w:semiHidden/>
    <w:rsid w:val="00F26B96"/>
    <w:rPr>
      <w:rFonts w:cstheme="majorBidi"/>
      <w:b/>
      <w:bCs/>
      <w:color w:val="595959" w:themeColor="text1" w:themeTint="A6"/>
    </w:rPr>
  </w:style>
  <w:style w:type="character" w:customStyle="1" w:styleId="80">
    <w:name w:val="标题 8 字符"/>
    <w:basedOn w:val="a0"/>
    <w:link w:val="8"/>
    <w:uiPriority w:val="9"/>
    <w:semiHidden/>
    <w:rsid w:val="00F26B96"/>
    <w:rPr>
      <w:rFonts w:cstheme="majorBidi"/>
      <w:color w:val="595959" w:themeColor="text1" w:themeTint="A6"/>
    </w:rPr>
  </w:style>
  <w:style w:type="character" w:customStyle="1" w:styleId="90">
    <w:name w:val="标题 9 字符"/>
    <w:basedOn w:val="a0"/>
    <w:link w:val="9"/>
    <w:uiPriority w:val="9"/>
    <w:semiHidden/>
    <w:rsid w:val="00F26B96"/>
    <w:rPr>
      <w:rFonts w:eastAsiaTheme="majorEastAsia" w:cstheme="majorBidi"/>
      <w:color w:val="595959" w:themeColor="text1" w:themeTint="A6"/>
    </w:rPr>
  </w:style>
  <w:style w:type="paragraph" w:styleId="a3">
    <w:name w:val="Title"/>
    <w:basedOn w:val="a"/>
    <w:next w:val="a"/>
    <w:link w:val="a4"/>
    <w:uiPriority w:val="10"/>
    <w:qFormat/>
    <w:rsid w:val="00F26B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6B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6B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6B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6B96"/>
    <w:pPr>
      <w:spacing w:before="160"/>
      <w:jc w:val="center"/>
    </w:pPr>
    <w:rPr>
      <w:i/>
      <w:iCs/>
      <w:color w:val="404040" w:themeColor="text1" w:themeTint="BF"/>
    </w:rPr>
  </w:style>
  <w:style w:type="character" w:customStyle="1" w:styleId="a8">
    <w:name w:val="引用 字符"/>
    <w:basedOn w:val="a0"/>
    <w:link w:val="a7"/>
    <w:uiPriority w:val="29"/>
    <w:rsid w:val="00F26B96"/>
    <w:rPr>
      <w:i/>
      <w:iCs/>
      <w:color w:val="404040" w:themeColor="text1" w:themeTint="BF"/>
    </w:rPr>
  </w:style>
  <w:style w:type="paragraph" w:styleId="a9">
    <w:name w:val="List Paragraph"/>
    <w:basedOn w:val="a"/>
    <w:uiPriority w:val="34"/>
    <w:qFormat/>
    <w:rsid w:val="00F26B96"/>
    <w:pPr>
      <w:ind w:left="720"/>
      <w:contextualSpacing/>
    </w:pPr>
  </w:style>
  <w:style w:type="character" w:styleId="aa">
    <w:name w:val="Intense Emphasis"/>
    <w:basedOn w:val="a0"/>
    <w:uiPriority w:val="21"/>
    <w:qFormat/>
    <w:rsid w:val="00F26B96"/>
    <w:rPr>
      <w:i/>
      <w:iCs/>
      <w:color w:val="2F5496" w:themeColor="accent1" w:themeShade="BF"/>
    </w:rPr>
  </w:style>
  <w:style w:type="paragraph" w:styleId="ab">
    <w:name w:val="Intense Quote"/>
    <w:basedOn w:val="a"/>
    <w:next w:val="a"/>
    <w:link w:val="ac"/>
    <w:uiPriority w:val="30"/>
    <w:qFormat/>
    <w:rsid w:val="00F26B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6B96"/>
    <w:rPr>
      <w:i/>
      <w:iCs/>
      <w:color w:val="2F5496" w:themeColor="accent1" w:themeShade="BF"/>
    </w:rPr>
  </w:style>
  <w:style w:type="character" w:styleId="ad">
    <w:name w:val="Intense Reference"/>
    <w:basedOn w:val="a0"/>
    <w:uiPriority w:val="32"/>
    <w:qFormat/>
    <w:rsid w:val="00F26B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