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象征着新的开始与希望的升起。清晨的第一缕阳光透过窗帘洒入房间，仿佛是在告诉我们，今天又是一个充满可能性的一天。在这样的时刻，我们常常会感受到生命的脉动与朝气。将这些美好的感觉转化为优美的语录，不仅能激励自己，还能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捕捉灵感的瞬间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早晨唯美语录时，可以尝试捕捉那一刻的灵感。也许是窗外鸟儿清脆的啼鸣，亦或是微风拂面的温柔。用简练的语言描绘出早晨的景象，可以将细腻的感受传达给读者。例如，“清晨的露珠，如同无数颗璀璨的珍珠，挂在草尖上，映射出阳光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运用感官描写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语录更具感染力，可以运用感官描写，让读者仿佛置身于清晨的美好中。描绘清新的空气、鸟鸣的乐曲、阳光的温暖等，增强读者的代入感。比如，“早晨的空气，如同新鲜的花瓣，带着露水的芬芳，沁人心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将哲理融入早晨的语录，可以增添深度与思考。清晨是反思的时刻，我们可以用简短有力的句子表达对生活的理解与感悟。例如，“每一个清晨，都是一次生命的重启，带着勇气与梦想，勇敢前行。”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简练与韵律感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优美的语录往往具有简练和韵律感。在写作时，可以运用排比、对仗等修辞手法，增强句子的节奏感，使其更易于朗朗上口。例如，“晨曦初露，心随梦起；微风拂面，愿随心行。”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语录不仅可以作为自我激励的方式，也可以与他人分享。将这些语录记录在日记中，或者通过社交媒体与朋友分享，让更多的人感受到早晨的力量与美丽。这样，早晨的唯美不仅是个人的感悟，也是共同的分享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早晨的唯美语录是对生活的感悟与赞美，通过细腻的描写和深刻的哲理，可以唤起我们对生活的热爱。让我们在每一个清晨，倾听生命的声音，写下那些属于我们的优美句子，共同迎接每一天的到来。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