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人生常常让我们感到压力重重，身处繁忙的生活节奏中，我们容易忽略内心的宁静。看淡一切，并不是放弃，而是一种智慧的选择。人生短暂，何必因琐事困扰？学会让心灵自由，才能感受生活的真实美好。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顺其自然，随遇而安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总是希望掌控一切，却往往事与愿违。无论是工作、爱情还是友情，都有其发展的轨迹。顺其自然，随遇而安，才能避免不必要的焦虑与烦恼。我们需要接受生活的无常，从而在变化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懂得放下，获得新生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人生就是一场不断放下的旅程。放下过去的种种执念，才能迎接新的机会与挑战。放下不是失去，而是对生命的重新理解。每一个放下，都是一次自我救赎，让我们在新的人生阶段中焕发新的光彩。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我们为未来的计划而忙碌，或为过去的遗憾而懊恼，最后的总结错过了眼前的美好。珍惜当下，活在此刻，才能真正体验生活的乐趣。每一个微小的瞬间，都是人生的馈赠。与其期待明天的到来，不如好好享受今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理解他人，宽容待人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处，有时会充满误解与摩擦。学会理解他人，给予宽容，能让我们的人际关系更加和谐。每个人都有自己的故事与难处，站在对方的角度去思考，能够消除很多不必要的冲突。宽容，是一种智慧，更是一种强大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追求内心的平静变得尤为重要。无论外界环境如何变化，我们都可以通过内心的修炼，保持一份宁静。冥想、阅读、旅行，都是让心灵归于平静的有效方式。当我们内心宁静时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接受自己，真实生活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缺点，接受自己，才能活得更加真实。无须迎合他人的期待，找到属于自己的节奏，勇敢做自己。真实的生活是对自我的一种肯定与接纳，只有真正了解自己，才能在纷繁复杂的世界中找到一条适合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总结：人生的智慧在于看淡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人生的智慧往往体现在看淡一切的态度中。看淡并不是消极，而是一种积极的心态。让我们在看淡中感悟生活的真谛，在接受中找到内心的平和。人生如梦，唯有心灵的觉悟，才能让我们走得更远，活得更精彩。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