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繁花古风句子：陪伴孩子成长的经典诗句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代诗词如繁花似锦，散发着悠久的光辉。这些经典的诗句不仅是文学的瑰宝，更蕴藏着智慧的结晶。对于陪伴孩子的成长，这些古风句子无疑能提供深刻的教育启迪和美好的人生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“书山有路勤为径，学海无涯苦作舟”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宋代文学家陆游的《秋夜将晓出篱门迎凉有感》。它强调了勤奋学习的重要性，寓意着知识的获取需要辛勤的努力和坚持不懈的探索。对孩子而言，这不仅是一种学习的态度，更是培养他们耐心和毅力的重要启示。正如陆游所言，书籍如山，只有不断努力，才能攀登上知识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自《道德经》的经典教导，由古代哲学家老子所传。这句话意在告诫人们，无论多么宏伟的目标，都是从脚踏实地的第一步开始的。对孩子们来说，它教会他们要脚踏实地，重视每一个小小的努力和进步，从而不断积累，最终达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“有志者事竟成”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后汉书》的刘秀传。它传递了一个重要的人生哲理：只要有志向，有决心，任何事情最终都能成功。对于孩子的成长，这是一种积极向上的激励，让他们明白，无论遇到何种困难，只要保持志向，坚持努力，最终都会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“长风破浪会有时，直挂云帆济沧海”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宋代诗人苏轼的《行船》。诗人以壮丽的海景描绘了未来的希望和信心，表达了迎接挑战、追求梦想的决心。对孩子们来说，这不仅是一种鼓励，更是一种心态的培养，让他们在面对人生的风浪时，始终保持信念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“人无远虑，必有近忧”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左传》的《昭公二十年》。它告诫人们，在处理当前事务时，必须有长远的眼光和规划，以避免未来的困扰。对孩子的教育中，这句话提醒他们要有前瞻性和规划意识，不仅注重眼前的学习和生活，还要为未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以其独特的韵味和深邃的智慧，成为我们文化中的瑰宝。这些经典诗句不仅承载了丰富的文化内涵，更为孩子们的成长提供了宝贵的精神财富。在现代教育中，将这些古风句子融入到孩子们的日常生活中，不仅能丰富他们的文化素养，也能帮助他们建立正确的价值观和人生观，让他们在成长的道路上走得更稳、更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