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有点冷幽默发朋友圈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人们展示个性和生活的重要平台。如果你想要让你的朋友圈与众不同，不妨尝试一些有点冷幽默的句子。冷幽默不仅能给人带来一丝微笑，还能体现出你独特的个性。今天，我们就来探讨一下如何用冷幽默来为你的朋友圈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什么是冷幽默？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幽默，又叫冷笑话，通常指的是那些虽然不那么搞笑，但却因其独特的表达方式或出乎意料的结局而令人发笑的笑话。这类幽默风格通常带有一丝讽刺和自嘲的成分，有时候需要一点耐心才能感受到其真正的妙处。冷幽默的魅力在于它不依赖于夸张的表现，而是通过一种淡淡的调侃和幽默感来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如何创作冷幽默的朋友圈文案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冷幽默的朋友圈文案并不难，关键在于把握好几个要素。首先，要有一种淡然的态度。冷幽默通常不会夸张或煽情，而是以一种平淡的语气进行调侃。其次，要注重语言的简练和精准。冷幽默往往通过简短的句子传达出意想不到的效果。最后，要敢于自嘲。自嘲是一种聪明的幽默方式，它不仅能够化解尴尬，还能让你显得更加真实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冷幽默朋友圈示例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如果你还在为如何创作冷幽默的朋友圈文案而烦恼，不妨参考以下几个示例：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“今天又吃了一碗面条，感觉自己的人生就像这面条一样，转了一圈又回到原点。”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“我终于明白了，为什么我总是忘记自己的生日。因为我怕自己老了就会更加不想记起这个日子。”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“每次我走进厨房，厨房的灯就自动亮起来了。我猜是因为它知道我这次真的打算做饭了。”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冷幽默的注意事项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冷幽默的时候，有几点注意事项需要牢记。首先，要了解你的朋友圈朋友的性格和接受度。有些人可能会觉得冷幽默有趣，而另一些人可能会感到不太适应。其次，冷幽默应避免过于尖锐或带有负面情绪的话题。幽默的目的是为了带来快乐，而不是引发争议。最后，保持适度的频率。如果你的朋友圈充斥着冷幽默，可能会让人觉得你过于刻意，所以要适时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点冷幽默的朋友圈文案可以让你的社交平台充满个性和趣味。通过掌握冷幽默的技巧和注意事项，你不仅能让自己的朋友圈更加有趣，还能与朋友们分享一些轻松愉快的时刻。记住，冷幽默的精髓在于自嘲和淡然的表达，不需要过分夸张，真诚地展现你的独特风格，才是最打动人心的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