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爱情是成长的过程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曾说过：“爱情不是一场惊心动魄的冒险，而是两个人一起成长的过程。”这句话深刻地揭示了爱情的本质。真正的爱情，并非短暂的激情，而是两个人在相互陪伴和支持中不断成长、改变。每一段爱情都需要时间和经历的积累，只有在共同生活和相互理解中，才能体会到爱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爱情与尊重的关系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谈及爱情时提到：“爱一个人就是尊重他，理解他。”在她看来，爱情的核心在于尊重和理解。这种尊重并不是表面的礼貌，而是对对方个性和选择的真正认可。理解和尊重不仅仅是情感上的需求，更是建立稳固关系的基础。当双方都能从对方的角度考虑问题，并尊重彼此的观点时，爱情才能长久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指出：“真正的爱情，是让彼此在相互依赖中保持独立。”她认为，在爱情中，保持自我独立是十分重要的。真正的爱情并不是完全的依赖，而是两个独立的个体在相互支持中共同生活。每个人都需要保持自己的独立性和个人空间，这样的爱情才能更健康、更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爱情不仅仅是选择对的人，更是一种责任。”她强调，爱情不仅仅是感情的选择，更是一种对彼此的责任感。在爱情中，责任表现为对对方的关心、承诺和共度难关的决心。真正的爱情需要双方共同承担生活的责任，并在彼此的生活中发挥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爱情的智慧与包容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提到：“智慧使爱情更加深刻，包容让爱情更加长久。”在她看来，智慧和包容是爱情中不可或缺的品质。智慧能够帮助我们更好地理解和应对爱情中的问题，而包容则让我们能够接纳对方的不足。在爱情中，智慧和包容的结合能够使我们更好地处理各种矛盾和挑战，从而让爱情更加深刻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哲理，不仅仅是对爱情的描述，更是对人生的深刻洞察。她的名言提醒我们，爱情不仅是感情的表达，更是成熟、尊重、责任和智慧的体现。通过这些精辟的句子，我们可以更好地理解和经营自己的爱情，让它成为我们人生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2024-10-28T00:38:55Z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