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杨绛感悟人生语录（杨绛经典句子）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以其深邃的智慧和人生感悟著称。她的作品和语录不仅在文学界引起了广泛的关注，也为我们提供了丰富的人生启示。通过杨绛的经典句子，我们可以更好地理解她对于人生的思考和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人生如戏，一场演出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说过：“人生就是一场戏，戏里的人物都在演戏，演到我们都要离场。”这句话深刻地揭示了人生的戏剧性和暂时性。她的这一感悟提醒我们，在人生的舞台上，我们扮演的角色虽然重要，但终将有一天我们需要离开。理解这一点，有助于我们更加从容地面对生活中的各种变故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独立与自由的生活态度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有一句名言：“独立生活是最好的生活。”这反映了她对独立和自由的重视。在她看来，自由不仅仅是外在条件的保障，更是内心的独立与自我掌控。只有在独立的状态下，我们才能真正拥有内心的平静和满足。这种生活态度对现代人尤为重要，在纷繁复杂的社会中，保持内心的独立和自由是我们追求幸福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人生的真谛在于平淡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提到：“人生的真谛在于平淡。”她认为，生活中的平淡和简朴才是人生的本质。追求浮华和喧嚣的生活往往让人忽略了生活的真实和简单的美好。她通过自身的生活实践，强调了平淡生活的重要性，鼓励人们在日常生活中寻找真正的快乐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坚韧与包容的人生态度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曾说：“人生的路途有时曲折，但最终总会走到理想的彼岸。”这句话展现了她对于生活的坚韧与包容。在她看来，人生的旅程虽然充满挑战，但只要我们保持坚持和包容的心态，最终会达到理想的目标。这种积极向上的态度为我们面对困难提供了强大的精神支持，也鼓励我们在逆境中保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语录不仅是她智慧的结晶，更是对我们生活的一种启示。通过她的语句，我们可以更深刻地理解人生的意义和价值。在纷繁复杂的世界中，杨绛的感悟提醒我们保持平和、独立和坚韧，最终我们能在生活的舞台上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