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格局大气的朋友圈句子：引领思考与启迪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仅是分享生活的窗口，更是展现个人格局与深度的舞台。在这个信息快速传递的时代，一句具有深度和格局的朋友圈文案，能引发共鸣、激发思考。今天，我们就来探讨一些能够彰显大气与深度的句子，助力你在社交平台上留下独特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提升思维境界：言简意赅的智慧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朋友圈句子往往源自于简洁的智慧。例如：“人生如同一场长途旅行，目标不仅是终点，还有沿途的风景与感悟。”这种句子不仅阐明了生活的真实面貌，还鼓励人们在追求目标的注重体验过程中的点滴收获。它展现了一个人对生活的洞察力和哲学思考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心灵的力量：深度与情感的融合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格局的句子不仅仅是对智慧的表达，还包含情感的共鸣。例如：“在每一次挫折之后，我们都有机会重新定义自己，正如黎明后的曙光，总是最为耀眼。”这种句子通过深刻的情感表达，激励人们在逆境中坚持不懈，同时也传递了一种积极向上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开阔眼界：连接世界的桥梁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好的朋友圈文案，还应具有开阔眼界的特点。例如：“世界那么大，我只是一颗流星，但我希望在闪耀的过程中，能给别人带来片刻的光明。”这类句子不仅展现了个人的谦逊与自省，同时也传递出对世界的广阔视野和对他人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智慧的凝练：思考与感悟的升华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具有格局的朋友圈句子需要经过深刻的思考与感悟。例如：“真正的成功不是达到顶峰，而是能在每一个平凡的日子里找到属于自己的幸福。”这样的句子将生活的智慧与哲理凝练于简短的文字中，既有深度，又易于让人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一句格局大气的朋友圈句子，不仅仅是文字的堆砌，而是思想的升华和情感的真挚表达。通过这些句子，我们可以更好地与世界对话，展现自我，也为他人带来启迪与力量。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3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