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电磁炉：构建现代生活的高效能与安全标准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厨房中，电磁炉无疑是一个重要的角色。它不仅提升了烹饪的效率，还极大地提升了厨房的安全标准。电磁炉通过电磁感应加热锅具，与传统的燃气炉相比，具有更高的能效和更精确的温控功能。这样一来，既节省了能源，又减少了对环境的影响。这种变革性的技术提升了我们对厨房烹饪的期待，同时也推动了家庭厨房设备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电磁炉的技术革新：高效与智能的融合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磁炉的技术革新体现在多个方面。现代电磁炉不仅具有高效的加热功能，还结合了智能控制系统。许多高端型号配备了触摸屏和预设程序，可以根据不同的烹饪需求自动调节温度和时间。这种智能化的设计使得烹饪过程变得更加简便和精确，避免了因为温度控制不当而导致的食物过熟或未熟的问题。这种技术进步不仅提高了用户的烹饪体验，也在很大程度上提升了食物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安全第一：电磁炉的安全设计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是电磁炉设计的另一个重要方面。与传统的燃气炉相比，电磁炉在加热过程中不会产生明火，这大大降低了火灾的风险。电磁炉通常配有自动断电保护功能和过热保护系统，一旦温度过高或电路出现异常，设备会自动关闭，防止安全事故的发生。这些设计不仅保障了使用者的安全，也为家庭提供了更多的安心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环保与节能：电磁炉的绿色理念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保护和能源节约方面，电磁炉也表现出色。电磁炉的加热效率高达90%以上，相比之下，传统燃气炉的热效率通常只有50%左右。高效的加热不仅意味着更快的烹饪速度，还意味着能源的浪费更少。电磁炉的工作过程不会产生废气或有害排放，这有助于减少厨房内的空气污染，进一步保护家庭成员的健康。通过选择电磁炉，我们可以为环境保护做出实际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未来展望：电磁炉的发展方向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电磁炉的未来发展充满了无限的可能。未来的电磁炉有望更加智能化，融入更多的人工智能技术，实现更精准的烹饪控制。新材料的应用和设计的优化将进一步提升电磁炉的能效和安全性。随着消费者对厨房电器功能需求的不断升级，电磁炉也将不断创新，满足更多的使用需求。通过这些进步，电磁炉将继续引领厨房设备的发展潮流，为现代生活提供更优质的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